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F2177C" w14:textId="60B8CA9A" w:rsidR="002466A4" w:rsidRDefault="00F21C3B" w:rsidP="00083538">
      <w:pPr>
        <w:spacing w:line="400" w:lineRule="exact"/>
        <w:contextualSpacing/>
        <w:jc w:val="center"/>
      </w:pPr>
      <w:r>
        <w:t>Shopa</w:t>
      </w:r>
      <w:r w:rsidRPr="0030678E">
        <w:rPr>
          <w:color w:val="FF0000"/>
        </w:rPr>
        <w:t>holic</w:t>
      </w:r>
      <w:r>
        <w:t xml:space="preserve"> v</w:t>
      </w:r>
      <w:r w:rsidR="002466A4">
        <w:t xml:space="preserve">s. </w:t>
      </w:r>
      <w:r w:rsidRPr="00F21C3B">
        <w:t>Automatono</w:t>
      </w:r>
      <w:r w:rsidRPr="0030678E">
        <w:rPr>
          <w:color w:val="FF0000"/>
        </w:rPr>
        <w:t>phobia</w:t>
      </w:r>
    </w:p>
    <w:p w14:paraId="7900D24C" w14:textId="30389D6A" w:rsidR="00583CB6" w:rsidRPr="0009177D" w:rsidRDefault="00583CB6" w:rsidP="00083538">
      <w:pPr>
        <w:spacing w:line="400" w:lineRule="exact"/>
        <w:contextualSpacing/>
        <w:jc w:val="center"/>
        <w:rPr>
          <w:rFonts w:ascii="新細明體-ExtB" w:eastAsia="新細明體-ExtB" w:hAnsi="新細明體-ExtB"/>
          <w:sz w:val="22"/>
        </w:rPr>
      </w:pPr>
      <w:r w:rsidRPr="0009177D">
        <w:rPr>
          <w:rFonts w:ascii="新細明體" w:eastAsia="新細明體" w:hAnsi="新細明體" w:cs="新細明體" w:hint="eastAsia"/>
          <w:sz w:val="22"/>
        </w:rPr>
        <w:t>購物狂及假人恐懼症</w:t>
      </w:r>
    </w:p>
    <w:p w14:paraId="5F67CD38" w14:textId="0F4189B8" w:rsidR="00ED33A0" w:rsidRPr="00ED33A0" w:rsidRDefault="00ED33A0" w:rsidP="00ED33A0">
      <w:pPr>
        <w:spacing w:line="400" w:lineRule="exact"/>
        <w:contextualSpacing/>
        <w:rPr>
          <w:rFonts w:ascii="Adobe 繁黑體 Std B" w:eastAsia="Adobe 繁黑體 Std B" w:hAnsi="Adobe 繁黑體 Std B"/>
          <w:sz w:val="22"/>
          <w:bdr w:val="single" w:sz="4" w:space="0" w:color="auto"/>
        </w:rPr>
      </w:pPr>
      <w:r w:rsidRPr="00ED33A0">
        <w:rPr>
          <w:bdr w:val="single" w:sz="4" w:space="0" w:color="auto"/>
        </w:rPr>
        <w:t>Shopaholic</w:t>
      </w:r>
    </w:p>
    <w:p w14:paraId="1548A719" w14:textId="528F06DB" w:rsidR="002C294C" w:rsidRDefault="002C294C" w:rsidP="00583CB6">
      <w:r w:rsidRPr="002C294C">
        <w:t>If you hide credit card bills, shopping bags or receipts, you may be a shopaholic.</w:t>
      </w:r>
      <w:r>
        <w:t xml:space="preserve"> </w:t>
      </w:r>
      <w:r w:rsidRPr="002C294C">
        <w:t>Some of the other emotional symptoms you may notice from a shopaholic include the following:</w:t>
      </w:r>
    </w:p>
    <w:p w14:paraId="026AD96C" w14:textId="77777777" w:rsidR="00B750A7" w:rsidRDefault="00B750A7" w:rsidP="00B750A7">
      <w:pPr>
        <w:pStyle w:val="a5"/>
        <w:numPr>
          <w:ilvl w:val="0"/>
          <w:numId w:val="1"/>
        </w:numPr>
        <w:ind w:leftChars="0" w:left="284" w:hanging="284"/>
      </w:pPr>
      <w:r>
        <w:t>Shopping as a way to feel less guilty about a previous shopping spree</w:t>
      </w:r>
    </w:p>
    <w:p w14:paraId="5637F210" w14:textId="457335B5" w:rsidR="002C294C" w:rsidRDefault="00B750A7" w:rsidP="002C294C">
      <w:pPr>
        <w:pStyle w:val="a5"/>
        <w:numPr>
          <w:ilvl w:val="0"/>
          <w:numId w:val="1"/>
        </w:numPr>
        <w:ind w:leftChars="0" w:left="284" w:hanging="284"/>
      </w:pPr>
      <w:r>
        <w:rPr>
          <w:noProof/>
        </w:rPr>
        <w:drawing>
          <wp:anchor distT="0" distB="0" distL="114300" distR="114300" simplePos="0" relativeHeight="251658240" behindDoc="0" locked="0" layoutInCell="1" allowOverlap="1" wp14:anchorId="4CB56045" wp14:editId="2D12DFC7">
            <wp:simplePos x="0" y="0"/>
            <wp:positionH relativeFrom="margin">
              <wp:posOffset>4101919</wp:posOffset>
            </wp:positionH>
            <wp:positionV relativeFrom="margin">
              <wp:posOffset>1507127</wp:posOffset>
            </wp:positionV>
            <wp:extent cx="2168525" cy="1333500"/>
            <wp:effectExtent l="0" t="0" r="3175" b="0"/>
            <wp:wrapSquare wrapText="bothSides"/>
            <wp:docPr id="1" name="圖片 1" descr="10 Signs You&amp;#39;re A Shopaholic - Society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 Signs You&amp;#39;re A Shopaholic - Society19"/>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168525" cy="1333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C294C">
        <w:t>Spending more than they can afford</w:t>
      </w:r>
    </w:p>
    <w:p w14:paraId="3B4E34F7" w14:textId="2AF50D6C" w:rsidR="002C294C" w:rsidRDefault="002C294C" w:rsidP="002C294C">
      <w:pPr>
        <w:pStyle w:val="a5"/>
        <w:numPr>
          <w:ilvl w:val="0"/>
          <w:numId w:val="1"/>
        </w:numPr>
        <w:ind w:leftChars="0" w:left="284" w:hanging="284"/>
      </w:pPr>
      <w:r>
        <w:t>Shopping as a reaction to feeling angry or depressed</w:t>
      </w:r>
      <w:r w:rsidR="005B57B6" w:rsidRPr="005B57B6">
        <w:t xml:space="preserve"> </w:t>
      </w:r>
    </w:p>
    <w:p w14:paraId="7D15017B" w14:textId="1C5D6187" w:rsidR="002C294C" w:rsidRDefault="002C294C" w:rsidP="002C294C">
      <w:pPr>
        <w:pStyle w:val="a5"/>
        <w:numPr>
          <w:ilvl w:val="0"/>
          <w:numId w:val="1"/>
        </w:numPr>
        <w:ind w:leftChars="0" w:left="284" w:hanging="284"/>
      </w:pPr>
      <w:r>
        <w:t>Harming relationships due to spending or shopping too much</w:t>
      </w:r>
    </w:p>
    <w:p w14:paraId="56F87F1B" w14:textId="31C0C039" w:rsidR="002C294C" w:rsidRDefault="002C294C" w:rsidP="002C294C">
      <w:pPr>
        <w:pStyle w:val="a5"/>
        <w:numPr>
          <w:ilvl w:val="0"/>
          <w:numId w:val="1"/>
        </w:numPr>
        <w:ind w:leftChars="0" w:left="284" w:hanging="284"/>
      </w:pPr>
      <w:r>
        <w:t>Losing control of the shopping behavior</w:t>
      </w:r>
    </w:p>
    <w:p w14:paraId="750E187A" w14:textId="04786D7F" w:rsidR="002C294C" w:rsidRDefault="002C294C" w:rsidP="00583CB6"/>
    <w:p w14:paraId="3C370FC8" w14:textId="55168739" w:rsidR="00AA4DD7" w:rsidRDefault="0001179D" w:rsidP="00583CB6">
      <w:r w:rsidRPr="0070220F">
        <w:rPr>
          <w:b/>
        </w:rPr>
        <w:t>A</w:t>
      </w:r>
      <w:r w:rsidR="00AA4DD7" w:rsidRPr="0070220F">
        <w:rPr>
          <w:b/>
        </w:rPr>
        <w:t>sk yourself</w:t>
      </w:r>
      <w:r w:rsidR="00AA4DD7" w:rsidRPr="00AA4DD7">
        <w:t xml:space="preserve"> the following questions. If you answer “yes” to many of these questions, you may have an addiction. The questions are:</w:t>
      </w:r>
    </w:p>
    <w:p w14:paraId="6C7B62B6" w14:textId="77777777" w:rsidR="00AA4DD7" w:rsidRDefault="00AA4DD7" w:rsidP="00AA4DD7">
      <w:pPr>
        <w:pStyle w:val="a5"/>
        <w:numPr>
          <w:ilvl w:val="0"/>
          <w:numId w:val="2"/>
        </w:numPr>
        <w:ind w:leftChars="0" w:left="284" w:hanging="284"/>
      </w:pPr>
      <w:r>
        <w:t>Do you shop when you feel angry or disappointed?</w:t>
      </w:r>
    </w:p>
    <w:p w14:paraId="5486D41B" w14:textId="77777777" w:rsidR="00AA4DD7" w:rsidRDefault="00AA4DD7" w:rsidP="00AA4DD7">
      <w:pPr>
        <w:pStyle w:val="a5"/>
        <w:numPr>
          <w:ilvl w:val="0"/>
          <w:numId w:val="2"/>
        </w:numPr>
        <w:ind w:leftChars="0" w:left="284" w:hanging="284"/>
      </w:pPr>
      <w:r>
        <w:t>Has overspending created problems in your life?</w:t>
      </w:r>
    </w:p>
    <w:p w14:paraId="5383F08A" w14:textId="77777777" w:rsidR="00AA4DD7" w:rsidRDefault="00AA4DD7" w:rsidP="00AA4DD7">
      <w:pPr>
        <w:pStyle w:val="a5"/>
        <w:numPr>
          <w:ilvl w:val="0"/>
          <w:numId w:val="2"/>
        </w:numPr>
        <w:ind w:leftChars="0" w:left="284" w:hanging="284"/>
      </w:pPr>
      <w:r>
        <w:t>Do you have conflicts with loved ones about your need to shop?</w:t>
      </w:r>
    </w:p>
    <w:p w14:paraId="07AFCB15" w14:textId="3CBAE2D7" w:rsidR="00AA4DD7" w:rsidRDefault="00AA4DD7" w:rsidP="00AA4DD7">
      <w:pPr>
        <w:pStyle w:val="a5"/>
        <w:numPr>
          <w:ilvl w:val="0"/>
          <w:numId w:val="2"/>
        </w:numPr>
        <w:ind w:leftChars="0" w:left="284" w:hanging="284"/>
      </w:pPr>
      <w:r>
        <w:t>While shopping, do you feel rushes or anxiety?</w:t>
      </w:r>
    </w:p>
    <w:p w14:paraId="7E0E9C26" w14:textId="77777777" w:rsidR="00AA4DD7" w:rsidRDefault="00AA4DD7" w:rsidP="00AA4DD7">
      <w:pPr>
        <w:pStyle w:val="a5"/>
        <w:numPr>
          <w:ilvl w:val="0"/>
          <w:numId w:val="2"/>
        </w:numPr>
        <w:ind w:leftChars="0" w:left="284" w:hanging="284"/>
      </w:pPr>
      <w:r>
        <w:t>After shopping, do you feel like you have just finished doing something wild or dangerous?</w:t>
      </w:r>
    </w:p>
    <w:p w14:paraId="11894E80" w14:textId="77777777" w:rsidR="00AA4DD7" w:rsidRDefault="00AA4DD7" w:rsidP="00AA4DD7">
      <w:pPr>
        <w:pStyle w:val="a5"/>
        <w:numPr>
          <w:ilvl w:val="0"/>
          <w:numId w:val="2"/>
        </w:numPr>
        <w:ind w:leftChars="0" w:left="284" w:hanging="284"/>
      </w:pPr>
      <w:r>
        <w:t>After shopping, do you ever feel guilty or embarrassed about what you have done?</w:t>
      </w:r>
    </w:p>
    <w:p w14:paraId="5B953F2B" w14:textId="77777777" w:rsidR="00AA4DD7" w:rsidRDefault="00AA4DD7" w:rsidP="00AA4DD7">
      <w:pPr>
        <w:pStyle w:val="a5"/>
        <w:numPr>
          <w:ilvl w:val="0"/>
          <w:numId w:val="2"/>
        </w:numPr>
        <w:ind w:leftChars="0" w:left="284" w:hanging="284"/>
      </w:pPr>
      <w:r>
        <w:t>Do you frequently buy things that you never end up using or wearing?</w:t>
      </w:r>
    </w:p>
    <w:p w14:paraId="73BD6415" w14:textId="07A53715" w:rsidR="00AA4DD7" w:rsidRDefault="00AA4DD7" w:rsidP="00AA4DD7">
      <w:pPr>
        <w:pStyle w:val="a5"/>
        <w:numPr>
          <w:ilvl w:val="0"/>
          <w:numId w:val="2"/>
        </w:numPr>
        <w:ind w:leftChars="0" w:left="284" w:hanging="284"/>
      </w:pPr>
      <w:r>
        <w:t>Do you think about money almost all the time?</w:t>
      </w:r>
    </w:p>
    <w:p w14:paraId="429DA5DF" w14:textId="34F144D6" w:rsidR="00AA4DD7" w:rsidRDefault="00AA4DD7" w:rsidP="00583CB6"/>
    <w:p w14:paraId="26EAA401" w14:textId="4E6B627C" w:rsidR="00AA4DD7" w:rsidRDefault="001240E8" w:rsidP="00583CB6">
      <w:r w:rsidRPr="001240E8">
        <w:t>People who suffer from shopping addiction may experience anxiety when they’re not shopping and may talk or think non-stop about shopping and making purchases. Many of these individuals lose interest in the items they buy as soon as they get home, and won’t even use them. Financial hardship is a common sign of shopping addiction, as well as evidence of new, unused items around the home that seem to keep piling up.</w:t>
      </w:r>
    </w:p>
    <w:p w14:paraId="759FE293" w14:textId="399C5053" w:rsidR="002C294C" w:rsidRDefault="002C294C" w:rsidP="00583CB6"/>
    <w:p w14:paraId="041A4F6C" w14:textId="170649CE" w:rsidR="006A47F4" w:rsidRPr="0070220F" w:rsidRDefault="0070220F" w:rsidP="00583CB6">
      <w:pPr>
        <w:rPr>
          <w:b/>
        </w:rPr>
      </w:pPr>
      <w:r w:rsidRPr="0070220F">
        <w:rPr>
          <w:b/>
        </w:rPr>
        <w:t>K</w:t>
      </w:r>
      <w:r w:rsidR="006A47F4" w:rsidRPr="0070220F">
        <w:rPr>
          <w:b/>
        </w:rPr>
        <w:t>ey characteristics that people with sh</w:t>
      </w:r>
      <w:r w:rsidR="004734DD" w:rsidRPr="0070220F">
        <w:rPr>
          <w:b/>
        </w:rPr>
        <w:t>opping addictions tend to share:</w:t>
      </w:r>
    </w:p>
    <w:p w14:paraId="52EB4746" w14:textId="180B5159" w:rsidR="006A47F4" w:rsidRPr="0070220F" w:rsidRDefault="006A47F4" w:rsidP="0046101E">
      <w:pPr>
        <w:pStyle w:val="a5"/>
        <w:numPr>
          <w:ilvl w:val="0"/>
          <w:numId w:val="7"/>
        </w:numPr>
        <w:ind w:leftChars="0" w:left="284" w:hanging="284"/>
      </w:pPr>
      <w:r w:rsidRPr="0070220F">
        <w:t>Approval-Seeking</w:t>
      </w:r>
    </w:p>
    <w:p w14:paraId="3A8F1942" w14:textId="76EB7C46" w:rsidR="006A47F4" w:rsidRPr="006A47F4" w:rsidRDefault="006A47F4" w:rsidP="0046101E">
      <w:pPr>
        <w:ind w:leftChars="118" w:left="283"/>
      </w:pPr>
      <w:r w:rsidRPr="006A47F4">
        <w:t>The shopaholic personality has been found to be more kindhearted, sympathetic, and not rude to others. Often lonely and isolated, the shopping experience provides the shopaholic with positive interactions with salespeople and the hope that what they have bought will improve their relationships with ot</w:t>
      </w:r>
      <w:r w:rsidR="0070220F">
        <w:t xml:space="preserve">hers </w:t>
      </w:r>
      <w:r w:rsidRPr="006A47F4">
        <w:t>Shopaholics also have a tendency to be easily influenced by others.</w:t>
      </w:r>
    </w:p>
    <w:p w14:paraId="196B8612" w14:textId="1FE17805" w:rsidR="006A47F4" w:rsidRPr="0070220F" w:rsidRDefault="006A47F4" w:rsidP="0046101E">
      <w:pPr>
        <w:pStyle w:val="a5"/>
        <w:numPr>
          <w:ilvl w:val="0"/>
          <w:numId w:val="7"/>
        </w:numPr>
        <w:ind w:leftChars="0" w:left="284" w:hanging="284"/>
      </w:pPr>
      <w:r w:rsidRPr="0070220F">
        <w:t>Low Self Esteem</w:t>
      </w:r>
    </w:p>
    <w:p w14:paraId="0DBB85BE" w14:textId="3977B2B3" w:rsidR="006A47F4" w:rsidRPr="006A47F4" w:rsidRDefault="006A47F4" w:rsidP="0046101E">
      <w:pPr>
        <w:ind w:leftChars="118" w:left="283"/>
      </w:pPr>
      <w:r w:rsidRPr="006A47F4">
        <w:t>Shopping is a way of trying to improve self-esteem, particularly when the desired object is associated with an image of what the shopper wants to be.</w:t>
      </w:r>
      <w:r>
        <w:t xml:space="preserve"> </w:t>
      </w:r>
      <w:r w:rsidRPr="006A47F4">
        <w:t>However, low self-esteem can also be a consequence of shopping addiction</w:t>
      </w:r>
      <w:r>
        <w:t>. For example</w:t>
      </w:r>
      <w:r w:rsidRPr="006A47F4">
        <w:t>, debt can intensify feelings of inadequacy and worthlessness.</w:t>
      </w:r>
    </w:p>
    <w:p w14:paraId="0D900091" w14:textId="57F403F8" w:rsidR="006A47F4" w:rsidRPr="0070220F" w:rsidRDefault="006A47F4" w:rsidP="0046101E">
      <w:pPr>
        <w:pStyle w:val="a5"/>
        <w:numPr>
          <w:ilvl w:val="0"/>
          <w:numId w:val="7"/>
        </w:numPr>
        <w:ind w:leftChars="0" w:left="284" w:hanging="284"/>
      </w:pPr>
      <w:r w:rsidRPr="0070220F">
        <w:t>Emotional Problems</w:t>
      </w:r>
    </w:p>
    <w:p w14:paraId="26FD3A67" w14:textId="48C00F85" w:rsidR="006A47F4" w:rsidRPr="006A47F4" w:rsidRDefault="006A47F4" w:rsidP="0046101E">
      <w:pPr>
        <w:ind w:leftChars="118" w:left="283"/>
      </w:pPr>
      <w:r w:rsidRPr="006A47F4">
        <w:t xml:space="preserve">Excessive shopping can often become a crutch to cope with emotions. People find themselves buying things to make themselves feel better when they are sad, stressed, angry, bored, or afraid. </w:t>
      </w:r>
      <w:r w:rsidR="0081167E">
        <w:t>S</w:t>
      </w:r>
      <w:r>
        <w:t xml:space="preserve">tudies have </w:t>
      </w:r>
      <w:r>
        <w:lastRenderedPageBreak/>
        <w:t xml:space="preserve">also found that shopping addicts often suffer from anxiety and depression. </w:t>
      </w:r>
    </w:p>
    <w:p w14:paraId="784EA467" w14:textId="0CD4ABAB" w:rsidR="006A47F4" w:rsidRPr="0070220F" w:rsidRDefault="0081167E" w:rsidP="0046101E">
      <w:pPr>
        <w:pStyle w:val="a5"/>
        <w:numPr>
          <w:ilvl w:val="0"/>
          <w:numId w:val="7"/>
        </w:numPr>
        <w:ind w:leftChars="0" w:left="284" w:hanging="284"/>
      </w:pPr>
      <w:r w:rsidRPr="0070220F">
        <w:t>Poor Impulse Control</w:t>
      </w:r>
    </w:p>
    <w:p w14:paraId="0D781FEE" w14:textId="2363D397" w:rsidR="006A47F4" w:rsidRDefault="0081167E" w:rsidP="0046101E">
      <w:pPr>
        <w:ind w:leftChars="118" w:left="283"/>
      </w:pPr>
      <w:r w:rsidRPr="0081167E">
        <w:t xml:space="preserve">Most people find it fairly easy to control their impulses and learn to do so during childhood. </w:t>
      </w:r>
      <w:r>
        <w:t>However, s</w:t>
      </w:r>
      <w:r w:rsidRPr="0081167E">
        <w:t>hopaholics find impulses overwhelming and irresistible</w:t>
      </w:r>
      <w:r>
        <w:t>,</w:t>
      </w:r>
      <w:r w:rsidRPr="0081167E">
        <w:t xml:space="preserve"> </w:t>
      </w:r>
      <w:r>
        <w:t>especial</w:t>
      </w:r>
      <w:r w:rsidRPr="0081167E">
        <w:t>ly impulse</w:t>
      </w:r>
      <w:r>
        <w:t>s that involve buying something.</w:t>
      </w:r>
    </w:p>
    <w:p w14:paraId="0C22F01B" w14:textId="27F43C61" w:rsidR="006A47F4" w:rsidRPr="004734DD" w:rsidRDefault="0081167E" w:rsidP="0046101E">
      <w:pPr>
        <w:ind w:leftChars="118" w:left="283"/>
      </w:pPr>
      <w:r>
        <w:t>Shopping can sometimes become a way of gaini</w:t>
      </w:r>
      <w:r w:rsidR="004734DD">
        <w:t xml:space="preserve">ng an illusory sense of control so the shopaholic </w:t>
      </w:r>
      <w:r>
        <w:t>seek</w:t>
      </w:r>
      <w:r w:rsidR="004734DD">
        <w:t>s</w:t>
      </w:r>
      <w:r>
        <w:t xml:space="preserve"> out great deals and buying unneeded items just because they are on sale. </w:t>
      </w:r>
    </w:p>
    <w:p w14:paraId="31EB94D2" w14:textId="66E274FB" w:rsidR="0081167E" w:rsidRPr="0070220F" w:rsidRDefault="0081167E" w:rsidP="0046101E">
      <w:pPr>
        <w:pStyle w:val="a5"/>
        <w:numPr>
          <w:ilvl w:val="0"/>
          <w:numId w:val="7"/>
        </w:numPr>
        <w:ind w:leftChars="0" w:left="284" w:hanging="284"/>
      </w:pPr>
      <w:r w:rsidRPr="0070220F">
        <w:t>Indulges in Fantasy</w:t>
      </w:r>
    </w:p>
    <w:p w14:paraId="187EA291" w14:textId="7A95BCE1" w:rsidR="0081167E" w:rsidRDefault="0081167E" w:rsidP="0046101E">
      <w:pPr>
        <w:ind w:leftChars="118" w:left="283"/>
      </w:pPr>
      <w:r>
        <w:t>The shopaholic</w:t>
      </w:r>
      <w:r w:rsidRPr="0081167E">
        <w:t xml:space="preserve"> can imagine all the positive consequences of buying the desired object, and they can escape into a fantasy world to escape the harsh realities of life.</w:t>
      </w:r>
    </w:p>
    <w:p w14:paraId="73ECF6E9" w14:textId="3031A411" w:rsidR="0081167E" w:rsidRDefault="0081167E" w:rsidP="00583CB6"/>
    <w:p w14:paraId="6AD94963" w14:textId="35EE5172" w:rsidR="00AA4DD7" w:rsidRDefault="00AA4DD7" w:rsidP="00583CB6">
      <w:pPr>
        <w:rPr>
          <w:b/>
        </w:rPr>
      </w:pPr>
      <w:r w:rsidRPr="00AA4DD7">
        <w:rPr>
          <w:rFonts w:hint="eastAsia"/>
          <w:b/>
        </w:rPr>
        <w:t>Medication and Treatment</w:t>
      </w:r>
    </w:p>
    <w:p w14:paraId="7B6BF79D" w14:textId="1627492E" w:rsidR="00AA4DD7" w:rsidRPr="0046101E" w:rsidRDefault="0046101E" w:rsidP="00583CB6">
      <w:r>
        <w:t>M</w:t>
      </w:r>
      <w:r w:rsidR="00AA4DD7" w:rsidRPr="00AA4DD7">
        <w:t>any shopaholics have been able to successfully treat their addictions by turning to anti-anxiety medications or even antidepressant medications.</w:t>
      </w:r>
    </w:p>
    <w:p w14:paraId="150E6BD9" w14:textId="22AACF29" w:rsidR="0081167E" w:rsidRDefault="00AA4DD7" w:rsidP="00583CB6">
      <w:r w:rsidRPr="00AA4DD7">
        <w:t>According to Donald Black from the University of Iowa, as quoted in Esperanza magazine, nearly two-thirds of all shopaholics struggle with depression or anxiety. In order to effectively treat your shopping addiction, you may also need to deal with y</w:t>
      </w:r>
      <w:r w:rsidR="0046101E">
        <w:t>our other mental health issues.</w:t>
      </w:r>
    </w:p>
    <w:p w14:paraId="3CE02BB8" w14:textId="43D7B5D5" w:rsidR="00DA6FCD" w:rsidRDefault="001240E8" w:rsidP="00583CB6">
      <w:r>
        <w:rPr>
          <w:rFonts w:hint="eastAsia"/>
        </w:rPr>
        <w:t xml:space="preserve">Commonly used therapy and </w:t>
      </w:r>
      <w:r>
        <w:t>resource</w:t>
      </w:r>
      <w:r>
        <w:rPr>
          <w:rFonts w:hint="eastAsia"/>
        </w:rPr>
        <w:t>:</w:t>
      </w:r>
      <w:r>
        <w:t xml:space="preserve"> </w:t>
      </w:r>
      <w:r w:rsidR="00DA6FCD">
        <w:t>b</w:t>
      </w:r>
      <w:r w:rsidRPr="001240E8">
        <w:t>ehavioral therapy</w:t>
      </w:r>
      <w:r>
        <w:t xml:space="preserve">, </w:t>
      </w:r>
      <w:r w:rsidR="00DA6FCD">
        <w:t>c</w:t>
      </w:r>
      <w:r w:rsidRPr="001240E8">
        <w:t>ognitive therapy</w:t>
      </w:r>
      <w:r>
        <w:t xml:space="preserve">, </w:t>
      </w:r>
      <w:r w:rsidR="00DA6FCD">
        <w:t>f</w:t>
      </w:r>
      <w:r w:rsidRPr="001240E8">
        <w:t>inancial counseling</w:t>
      </w:r>
      <w:r>
        <w:t xml:space="preserve">, </w:t>
      </w:r>
      <w:r w:rsidR="00DA6FCD">
        <w:t>s</w:t>
      </w:r>
      <w:r w:rsidRPr="001240E8">
        <w:t>elf-help books</w:t>
      </w:r>
      <w:r>
        <w:t xml:space="preserve">, </w:t>
      </w:r>
      <w:r w:rsidR="00DA6FCD">
        <w:t>s</w:t>
      </w:r>
      <w:r w:rsidRPr="001240E8">
        <w:t>upport groups</w:t>
      </w:r>
      <w:r>
        <w:t xml:space="preserve">, </w:t>
      </w:r>
      <w:r w:rsidR="00DA6FCD">
        <w:t>and m</w:t>
      </w:r>
      <w:r w:rsidR="00DA6FCD" w:rsidRPr="00DA6FCD">
        <w:t>edications</w:t>
      </w:r>
      <w:r w:rsidR="00DA6FCD">
        <w:t>.</w:t>
      </w:r>
    </w:p>
    <w:p w14:paraId="56A82C63" w14:textId="462BC980" w:rsidR="00DA6FCD" w:rsidRPr="00DA6FCD" w:rsidRDefault="00DA6FCD" w:rsidP="00583CB6"/>
    <w:p w14:paraId="1AB7B7AB" w14:textId="2BBA7123" w:rsidR="00A8361E" w:rsidRPr="00CA5309" w:rsidRDefault="00ED33A0">
      <w:pPr>
        <w:rPr>
          <w:color w:val="FF0000"/>
          <w:bdr w:val="single" w:sz="4" w:space="0" w:color="auto"/>
        </w:rPr>
      </w:pPr>
      <w:bookmarkStart w:id="0" w:name="_GoBack"/>
      <w:r w:rsidRPr="00CA5309">
        <w:rPr>
          <w:color w:val="FF0000"/>
          <w:bdr w:val="single" w:sz="4" w:space="0" w:color="auto"/>
        </w:rPr>
        <w:t>Automatonophobia</w:t>
      </w:r>
    </w:p>
    <w:bookmarkEnd w:id="0"/>
    <w:p w14:paraId="2A930509" w14:textId="38899384" w:rsidR="00ED33A0" w:rsidRDefault="0046101E">
      <w:r>
        <w:t>A</w:t>
      </w:r>
      <w:r w:rsidR="005F6DA4" w:rsidRPr="005F6DA4">
        <w:t xml:space="preserve"> fear of human-like figures, such as mannequins, wax figures, statues, dummies, animatronics, or robots.</w:t>
      </w:r>
    </w:p>
    <w:p w14:paraId="226D7B5D" w14:textId="10C117CB" w:rsidR="0046101E" w:rsidRDefault="0046101E"/>
    <w:p w14:paraId="30800C3E" w14:textId="0E2DEAFD" w:rsidR="005F6DA4" w:rsidRPr="005F6DA4" w:rsidRDefault="00B750A7">
      <w:pPr>
        <w:rPr>
          <w:b/>
        </w:rPr>
      </w:pPr>
      <w:r>
        <w:rPr>
          <w:noProof/>
        </w:rPr>
        <w:drawing>
          <wp:anchor distT="0" distB="0" distL="114300" distR="114300" simplePos="0" relativeHeight="251659264" behindDoc="0" locked="0" layoutInCell="1" allowOverlap="1" wp14:anchorId="042679B2" wp14:editId="2E090099">
            <wp:simplePos x="0" y="0"/>
            <wp:positionH relativeFrom="margin">
              <wp:posOffset>4504690</wp:posOffset>
            </wp:positionH>
            <wp:positionV relativeFrom="margin">
              <wp:posOffset>5474970</wp:posOffset>
            </wp:positionV>
            <wp:extent cx="1867535" cy="1632585"/>
            <wp:effectExtent l="0" t="0" r="0" b="5715"/>
            <wp:wrapSquare wrapText="bothSides"/>
            <wp:docPr id="2" name="圖片 2" descr="Pediophobia Makes Doll Collecting Impossible - Elizabeth Apprais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diophobia Makes Doll Collecting Impossible - Elizabeth Appraisal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67535" cy="16325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F6DA4" w:rsidRPr="005F6DA4">
        <w:rPr>
          <w:b/>
        </w:rPr>
        <w:t>What are the symptoms of automatonophobia?</w:t>
      </w:r>
      <w:r>
        <w:rPr>
          <w:b/>
        </w:rPr>
        <w:t xml:space="preserve"> </w:t>
      </w:r>
    </w:p>
    <w:tbl>
      <w:tblPr>
        <w:tblStyle w:val="a6"/>
        <w:tblW w:w="0" w:type="auto"/>
        <w:tblLook w:val="04A0" w:firstRow="1" w:lastRow="0" w:firstColumn="1" w:lastColumn="0" w:noHBand="0" w:noVBand="1"/>
      </w:tblPr>
      <w:tblGrid>
        <w:gridCol w:w="2972"/>
        <w:gridCol w:w="3827"/>
      </w:tblGrid>
      <w:tr w:rsidR="005F6DA4" w14:paraId="1D4D03B9" w14:textId="77777777" w:rsidTr="00B750A7">
        <w:trPr>
          <w:trHeight w:val="300"/>
        </w:trPr>
        <w:tc>
          <w:tcPr>
            <w:tcW w:w="2972" w:type="dxa"/>
          </w:tcPr>
          <w:p w14:paraId="45FC7DE6" w14:textId="21C3CA62" w:rsidR="005F6DA4" w:rsidRDefault="005F6DA4" w:rsidP="005F6DA4">
            <w:pPr>
              <w:jc w:val="center"/>
            </w:pPr>
            <w:r w:rsidRPr="005F6DA4">
              <w:t>psychological symptoms</w:t>
            </w:r>
          </w:p>
        </w:tc>
        <w:tc>
          <w:tcPr>
            <w:tcW w:w="3827" w:type="dxa"/>
          </w:tcPr>
          <w:p w14:paraId="0276A964" w14:textId="127C8A57" w:rsidR="005F6DA4" w:rsidRDefault="005F6DA4" w:rsidP="005F6DA4">
            <w:pPr>
              <w:jc w:val="center"/>
            </w:pPr>
            <w:r w:rsidRPr="005F6DA4">
              <w:t>physical symptoms</w:t>
            </w:r>
          </w:p>
        </w:tc>
      </w:tr>
      <w:tr w:rsidR="005F6DA4" w14:paraId="02349DB2" w14:textId="77777777" w:rsidTr="00B750A7">
        <w:trPr>
          <w:trHeight w:val="1811"/>
        </w:trPr>
        <w:tc>
          <w:tcPr>
            <w:tcW w:w="2972" w:type="dxa"/>
          </w:tcPr>
          <w:p w14:paraId="6829E4FF" w14:textId="77777777" w:rsidR="005F6DA4" w:rsidRDefault="005F6DA4" w:rsidP="0001179D">
            <w:pPr>
              <w:pStyle w:val="a5"/>
              <w:numPr>
                <w:ilvl w:val="0"/>
                <w:numId w:val="3"/>
              </w:numPr>
              <w:ind w:leftChars="0" w:left="314" w:hanging="314"/>
            </w:pPr>
            <w:r>
              <w:t>agitation</w:t>
            </w:r>
          </w:p>
          <w:p w14:paraId="2A42EFDE" w14:textId="77777777" w:rsidR="005F6DA4" w:rsidRDefault="005F6DA4" w:rsidP="0001179D">
            <w:pPr>
              <w:pStyle w:val="a5"/>
              <w:numPr>
                <w:ilvl w:val="0"/>
                <w:numId w:val="3"/>
              </w:numPr>
              <w:ind w:leftChars="0" w:left="314" w:hanging="314"/>
            </w:pPr>
            <w:r>
              <w:t>restlessness</w:t>
            </w:r>
          </w:p>
          <w:p w14:paraId="64F8DA55" w14:textId="77777777" w:rsidR="005F6DA4" w:rsidRDefault="005F6DA4" w:rsidP="0001179D">
            <w:pPr>
              <w:pStyle w:val="a5"/>
              <w:numPr>
                <w:ilvl w:val="0"/>
                <w:numId w:val="3"/>
              </w:numPr>
              <w:ind w:leftChars="0" w:left="314" w:hanging="314"/>
            </w:pPr>
            <w:r>
              <w:t>constant worrying</w:t>
            </w:r>
          </w:p>
          <w:p w14:paraId="39DCE20B" w14:textId="77777777" w:rsidR="005F6DA4" w:rsidRDefault="005F6DA4" w:rsidP="0001179D">
            <w:pPr>
              <w:pStyle w:val="a5"/>
              <w:numPr>
                <w:ilvl w:val="0"/>
                <w:numId w:val="3"/>
              </w:numPr>
              <w:ind w:leftChars="0" w:left="314" w:hanging="314"/>
            </w:pPr>
            <w:r>
              <w:t>decreased concentration</w:t>
            </w:r>
          </w:p>
          <w:p w14:paraId="69D8A0CD" w14:textId="77777777" w:rsidR="005F6DA4" w:rsidRDefault="005F6DA4" w:rsidP="0001179D">
            <w:pPr>
              <w:pStyle w:val="a5"/>
              <w:numPr>
                <w:ilvl w:val="0"/>
                <w:numId w:val="3"/>
              </w:numPr>
              <w:ind w:leftChars="0" w:left="314" w:hanging="314"/>
            </w:pPr>
            <w:r>
              <w:t>trouble sleeping</w:t>
            </w:r>
          </w:p>
          <w:p w14:paraId="2E9491FF" w14:textId="369DCC63" w:rsidR="005F6DA4" w:rsidRDefault="005F6DA4" w:rsidP="0001179D">
            <w:pPr>
              <w:pStyle w:val="a5"/>
              <w:numPr>
                <w:ilvl w:val="0"/>
                <w:numId w:val="3"/>
              </w:numPr>
              <w:ind w:leftChars="0" w:left="314" w:hanging="314"/>
            </w:pPr>
            <w:r>
              <w:t>anxiety attacks</w:t>
            </w:r>
          </w:p>
        </w:tc>
        <w:tc>
          <w:tcPr>
            <w:tcW w:w="3827" w:type="dxa"/>
          </w:tcPr>
          <w:p w14:paraId="667A3679" w14:textId="77777777" w:rsidR="005F6DA4" w:rsidRDefault="005F6DA4" w:rsidP="0046101E">
            <w:pPr>
              <w:pStyle w:val="a5"/>
              <w:numPr>
                <w:ilvl w:val="0"/>
                <w:numId w:val="8"/>
              </w:numPr>
              <w:ind w:leftChars="0" w:left="258" w:hanging="258"/>
            </w:pPr>
            <w:r>
              <w:t>increased heart rate</w:t>
            </w:r>
          </w:p>
          <w:p w14:paraId="7988B0A5" w14:textId="77777777" w:rsidR="005F6DA4" w:rsidRDefault="005F6DA4" w:rsidP="0046101E">
            <w:pPr>
              <w:pStyle w:val="a5"/>
              <w:numPr>
                <w:ilvl w:val="0"/>
                <w:numId w:val="8"/>
              </w:numPr>
              <w:ind w:leftChars="0" w:left="258" w:hanging="258"/>
            </w:pPr>
            <w:r>
              <w:t>difficulty breathing and chest pain</w:t>
            </w:r>
          </w:p>
          <w:p w14:paraId="0BEDB157" w14:textId="77777777" w:rsidR="005F6DA4" w:rsidRDefault="005F6DA4" w:rsidP="0046101E">
            <w:pPr>
              <w:pStyle w:val="a5"/>
              <w:numPr>
                <w:ilvl w:val="0"/>
                <w:numId w:val="8"/>
              </w:numPr>
              <w:ind w:leftChars="0" w:left="258" w:hanging="258"/>
            </w:pPr>
            <w:r>
              <w:t>nausea</w:t>
            </w:r>
          </w:p>
          <w:p w14:paraId="38B912C6" w14:textId="77777777" w:rsidR="005F6DA4" w:rsidRDefault="005F6DA4" w:rsidP="0046101E">
            <w:pPr>
              <w:pStyle w:val="a5"/>
              <w:numPr>
                <w:ilvl w:val="0"/>
                <w:numId w:val="8"/>
              </w:numPr>
              <w:ind w:leftChars="0" w:left="258" w:hanging="258"/>
            </w:pPr>
            <w:r>
              <w:t>diarrhea</w:t>
            </w:r>
          </w:p>
          <w:p w14:paraId="2F120A4D" w14:textId="77777777" w:rsidR="005F6DA4" w:rsidRDefault="005F6DA4" w:rsidP="0046101E">
            <w:pPr>
              <w:pStyle w:val="a5"/>
              <w:numPr>
                <w:ilvl w:val="0"/>
                <w:numId w:val="8"/>
              </w:numPr>
              <w:ind w:leftChars="0" w:left="258" w:hanging="258"/>
            </w:pPr>
            <w:r>
              <w:t>sweating and shaking</w:t>
            </w:r>
          </w:p>
          <w:p w14:paraId="14B1C08D" w14:textId="6221F3AD" w:rsidR="005F6DA4" w:rsidRDefault="005F6DA4" w:rsidP="0046101E">
            <w:pPr>
              <w:pStyle w:val="a5"/>
              <w:numPr>
                <w:ilvl w:val="0"/>
                <w:numId w:val="8"/>
              </w:numPr>
              <w:ind w:leftChars="0" w:left="258" w:hanging="258"/>
            </w:pPr>
            <w:r>
              <w:t>dizziness and disorientation</w:t>
            </w:r>
          </w:p>
        </w:tc>
      </w:tr>
    </w:tbl>
    <w:p w14:paraId="4B1A3605" w14:textId="47973A47" w:rsidR="005F6DA4" w:rsidRDefault="005F6DA4"/>
    <w:p w14:paraId="09C0E7EB" w14:textId="77777777" w:rsidR="007B36E9" w:rsidRDefault="007B36E9" w:rsidP="007B36E9">
      <w:r>
        <w:t>When automatonophobia develops because of a traumatic event related to human-like figures, it’s known as an experiential phobia. This traumatic event could be a scary movie with human-like figures or an in-person event involving human-like figures.</w:t>
      </w:r>
    </w:p>
    <w:p w14:paraId="488DDE6D" w14:textId="77777777" w:rsidR="007B36E9" w:rsidRDefault="007B36E9" w:rsidP="007B36E9"/>
    <w:p w14:paraId="0FA3952E" w14:textId="059AD8B3" w:rsidR="005F6DA4" w:rsidRDefault="007B36E9" w:rsidP="007B36E9">
      <w:r>
        <w:t>When automatonophobia develops without a traumatic event, it’s known as a non-experiential phobia. These phobias can develop for a variety of reasons, such as:</w:t>
      </w:r>
    </w:p>
    <w:p w14:paraId="67688BA6" w14:textId="571B253F" w:rsidR="007B36E9" w:rsidRDefault="0046101E" w:rsidP="0001179D">
      <w:pPr>
        <w:pStyle w:val="a5"/>
        <w:numPr>
          <w:ilvl w:val="0"/>
          <w:numId w:val="4"/>
        </w:numPr>
        <w:ind w:leftChars="0" w:left="284" w:hanging="284"/>
      </w:pPr>
      <w:r>
        <w:t>Genetics:</w:t>
      </w:r>
      <w:r w:rsidR="007B36E9">
        <w:t xml:space="preserve"> Having a relative with automatonophobia can increase the risk that you may develop the same phobia.</w:t>
      </w:r>
    </w:p>
    <w:p w14:paraId="128388FB" w14:textId="5DC24641" w:rsidR="005F6DA4" w:rsidRDefault="0046101E" w:rsidP="0001179D">
      <w:pPr>
        <w:pStyle w:val="a5"/>
        <w:numPr>
          <w:ilvl w:val="0"/>
          <w:numId w:val="4"/>
        </w:numPr>
        <w:ind w:leftChars="0" w:left="284" w:hanging="284"/>
      </w:pPr>
      <w:r>
        <w:t>Development:</w:t>
      </w:r>
      <w:r w:rsidR="007B36E9">
        <w:t xml:space="preserve"> Early development of the brain may make someone more susceptible to developing this type of phobia.</w:t>
      </w:r>
    </w:p>
    <w:p w14:paraId="13650144" w14:textId="5B4FD3C0" w:rsidR="005F6DA4" w:rsidRDefault="005F6DA4"/>
    <w:p w14:paraId="2FFE5BA8" w14:textId="4E89EBE3" w:rsidR="007B36E9" w:rsidRDefault="00165279" w:rsidP="007B36E9">
      <w:r>
        <w:t xml:space="preserve">Doctors </w:t>
      </w:r>
      <w:r w:rsidR="007B36E9">
        <w:t>use diagnostic criteria from the Diagnostic and Statistical Manual of Mental Disorders, Fifth Edition (DSM-5) to diagnose a phobia.</w:t>
      </w:r>
      <w:r>
        <w:t xml:space="preserve"> Y</w:t>
      </w:r>
      <w:r w:rsidR="007B36E9">
        <w:t>ou may have a specific p</w:t>
      </w:r>
      <w:r>
        <w:t>hobia like automatonophobia if:</w:t>
      </w:r>
    </w:p>
    <w:p w14:paraId="4C0EFF3E" w14:textId="77777777" w:rsidR="007B36E9" w:rsidRDefault="007B36E9" w:rsidP="0001179D">
      <w:pPr>
        <w:pStyle w:val="a5"/>
        <w:numPr>
          <w:ilvl w:val="0"/>
          <w:numId w:val="4"/>
        </w:numPr>
        <w:ind w:leftChars="0" w:left="284" w:hanging="284"/>
      </w:pPr>
      <w:r>
        <w:t>you experience a persistent, excessive, or unreasonable fear of human-like figures</w:t>
      </w:r>
    </w:p>
    <w:p w14:paraId="7662C4BD" w14:textId="77777777" w:rsidR="007B36E9" w:rsidRDefault="007B36E9" w:rsidP="0001179D">
      <w:pPr>
        <w:pStyle w:val="a5"/>
        <w:numPr>
          <w:ilvl w:val="0"/>
          <w:numId w:val="4"/>
        </w:numPr>
        <w:ind w:leftChars="0" w:left="284" w:hanging="284"/>
      </w:pPr>
      <w:r>
        <w:t>exposure to human-like figures leads to immediate anxiety symptoms or panic attacks</w:t>
      </w:r>
    </w:p>
    <w:p w14:paraId="462270FC" w14:textId="77777777" w:rsidR="007B36E9" w:rsidRDefault="007B36E9" w:rsidP="0001179D">
      <w:pPr>
        <w:pStyle w:val="a5"/>
        <w:numPr>
          <w:ilvl w:val="0"/>
          <w:numId w:val="4"/>
        </w:numPr>
        <w:ind w:leftChars="0" w:left="284" w:hanging="284"/>
      </w:pPr>
      <w:r>
        <w:t>your fear is disproportionate to the threat that these human-like figures pose to you</w:t>
      </w:r>
    </w:p>
    <w:p w14:paraId="325543CC" w14:textId="77777777" w:rsidR="007B36E9" w:rsidRDefault="007B36E9" w:rsidP="0001179D">
      <w:pPr>
        <w:pStyle w:val="a5"/>
        <w:numPr>
          <w:ilvl w:val="0"/>
          <w:numId w:val="4"/>
        </w:numPr>
        <w:ind w:leftChars="0" w:left="284" w:hanging="284"/>
      </w:pPr>
      <w:r>
        <w:t>you actively avoid any situation in which you will have to see or be around human-like figures; or if you’re put in a situation where you’re exposed to them, you experience intense anxiety</w:t>
      </w:r>
    </w:p>
    <w:p w14:paraId="0C16B132" w14:textId="77777777" w:rsidR="007B36E9" w:rsidRDefault="007B36E9" w:rsidP="0001179D">
      <w:pPr>
        <w:pStyle w:val="a5"/>
        <w:numPr>
          <w:ilvl w:val="0"/>
          <w:numId w:val="4"/>
        </w:numPr>
        <w:ind w:leftChars="0" w:left="284" w:hanging="284"/>
      </w:pPr>
      <w:r>
        <w:t>your quality of life and daily functioning is severely affected by this fear</w:t>
      </w:r>
    </w:p>
    <w:p w14:paraId="5D987499" w14:textId="77777777" w:rsidR="007B36E9" w:rsidRDefault="007B36E9" w:rsidP="0001179D">
      <w:pPr>
        <w:pStyle w:val="a5"/>
        <w:numPr>
          <w:ilvl w:val="0"/>
          <w:numId w:val="4"/>
        </w:numPr>
        <w:ind w:leftChars="0" w:left="284" w:hanging="284"/>
      </w:pPr>
      <w:r>
        <w:t>you have had this fear for at least 6 months, and it’s constant</w:t>
      </w:r>
    </w:p>
    <w:p w14:paraId="207B50DB" w14:textId="3CBDFC95" w:rsidR="007B36E9" w:rsidRDefault="007B36E9" w:rsidP="0001179D">
      <w:pPr>
        <w:pStyle w:val="a5"/>
        <w:numPr>
          <w:ilvl w:val="0"/>
          <w:numId w:val="4"/>
        </w:numPr>
        <w:ind w:leftChars="0" w:left="284" w:hanging="284"/>
      </w:pPr>
      <w:r>
        <w:t>there are no other underlying mental disorders that are primarily causing this fear</w:t>
      </w:r>
    </w:p>
    <w:p w14:paraId="7B141F73" w14:textId="1EFA1A9C" w:rsidR="007B36E9" w:rsidRDefault="007B36E9"/>
    <w:p w14:paraId="7BDB92BB" w14:textId="5E2DA247" w:rsidR="0001179D" w:rsidRPr="0001179D" w:rsidRDefault="0046101E">
      <w:pPr>
        <w:rPr>
          <w:b/>
        </w:rPr>
      </w:pPr>
      <w:r>
        <w:rPr>
          <w:b/>
        </w:rPr>
        <w:t>Treatment for automatonophobia</w:t>
      </w:r>
    </w:p>
    <w:p w14:paraId="368B120D" w14:textId="77777777" w:rsidR="0001179D" w:rsidRPr="0046101E" w:rsidRDefault="0001179D" w:rsidP="0046101E">
      <w:pPr>
        <w:pStyle w:val="a5"/>
        <w:numPr>
          <w:ilvl w:val="0"/>
          <w:numId w:val="9"/>
        </w:numPr>
        <w:ind w:leftChars="0" w:left="284" w:hanging="284"/>
      </w:pPr>
      <w:r w:rsidRPr="0046101E">
        <w:t>Cognitive behavioral therapy</w:t>
      </w:r>
    </w:p>
    <w:p w14:paraId="2F60477F" w14:textId="43B02662" w:rsidR="0001179D" w:rsidRDefault="0001179D" w:rsidP="0046101E">
      <w:pPr>
        <w:ind w:leftChars="118" w:left="283"/>
      </w:pPr>
      <w:r>
        <w:t>CBT is a popular form of psychotherapy that teaches you how to challenge your negative thought patterns so that you can change your behavior patterns.</w:t>
      </w:r>
    </w:p>
    <w:p w14:paraId="3EDD2260" w14:textId="1074D1BE" w:rsidR="0001179D" w:rsidRPr="0046101E" w:rsidRDefault="0001179D" w:rsidP="0046101E">
      <w:pPr>
        <w:pStyle w:val="a5"/>
        <w:numPr>
          <w:ilvl w:val="0"/>
          <w:numId w:val="9"/>
        </w:numPr>
        <w:ind w:leftChars="0" w:left="284" w:hanging="284"/>
      </w:pPr>
      <w:r w:rsidRPr="0046101E">
        <w:t>Exposure therapy</w:t>
      </w:r>
    </w:p>
    <w:p w14:paraId="3BA222C6" w14:textId="07E56968" w:rsidR="0001179D" w:rsidRPr="0046101E" w:rsidRDefault="0001179D" w:rsidP="0046101E">
      <w:pPr>
        <w:ind w:leftChars="118" w:left="283"/>
      </w:pPr>
      <w:r>
        <w:t>For people with automatonophobia, this therapy can greatly help improve quality of life, especially if the person has been avoiding activities due to their fear.</w:t>
      </w:r>
      <w:r w:rsidR="0046101E">
        <w:rPr>
          <w:rFonts w:hint="eastAsia"/>
        </w:rPr>
        <w:t xml:space="preserve"> </w:t>
      </w:r>
      <w:r>
        <w:t>Frequent safe exposure can also help to reduce the immediate fear response and anxiety symptoms that happen when a person is exposed to human-like figures.</w:t>
      </w:r>
    </w:p>
    <w:p w14:paraId="33E7B8CB" w14:textId="13AAF02C" w:rsidR="0001179D" w:rsidRPr="0046101E" w:rsidRDefault="0001179D" w:rsidP="0046101E">
      <w:pPr>
        <w:pStyle w:val="a5"/>
        <w:numPr>
          <w:ilvl w:val="0"/>
          <w:numId w:val="9"/>
        </w:numPr>
        <w:ind w:leftChars="0" w:left="284" w:hanging="284"/>
      </w:pPr>
      <w:r w:rsidRPr="0046101E">
        <w:t>Experimental therapies</w:t>
      </w:r>
    </w:p>
    <w:p w14:paraId="50FCD150" w14:textId="5D588865" w:rsidR="0001179D" w:rsidRPr="0046101E" w:rsidRDefault="0001179D" w:rsidP="0046101E">
      <w:pPr>
        <w:ind w:leftChars="118" w:left="283"/>
      </w:pPr>
      <w:r>
        <w:t>Virtual reality therapy is a more recent approach to phobia therapy that involves immersion into a virtual reality to allow someone to interact with or be exposed to their fear.</w:t>
      </w:r>
    </w:p>
    <w:p w14:paraId="3EE44846" w14:textId="19B09DB0" w:rsidR="0001179D" w:rsidRPr="0046101E" w:rsidRDefault="0001179D" w:rsidP="0046101E">
      <w:pPr>
        <w:pStyle w:val="a5"/>
        <w:numPr>
          <w:ilvl w:val="0"/>
          <w:numId w:val="9"/>
        </w:numPr>
        <w:ind w:leftChars="0" w:left="284" w:hanging="284"/>
      </w:pPr>
      <w:r w:rsidRPr="0046101E">
        <w:t>Medications</w:t>
      </w:r>
    </w:p>
    <w:p w14:paraId="5183B27F" w14:textId="248B432D" w:rsidR="0001179D" w:rsidRDefault="0001179D" w:rsidP="0046101E">
      <w:pPr>
        <w:ind w:leftChars="118" w:left="283"/>
      </w:pPr>
      <w:r>
        <w:t>While antidepressants may be used to treat the symptoms of automatonophobia in the long term, benzodiazepines may be used for short-term symptoms.</w:t>
      </w:r>
      <w:r w:rsidR="0046101E">
        <w:rPr>
          <w:rFonts w:hint="eastAsia"/>
        </w:rPr>
        <w:t xml:space="preserve"> </w:t>
      </w:r>
      <w:r>
        <w:t>However, a mental health professional may not prescribe medications like benzodiazepines due to the increased risk for dependence.</w:t>
      </w:r>
    </w:p>
    <w:p w14:paraId="3D4241DC" w14:textId="3CDBDA46" w:rsidR="0001179D" w:rsidRPr="005F6DA4" w:rsidRDefault="00C16477" w:rsidP="0001179D">
      <w:r>
        <w:rPr>
          <w:noProof/>
        </w:rPr>
        <w:drawing>
          <wp:anchor distT="0" distB="0" distL="114300" distR="114300" simplePos="0" relativeHeight="251660288" behindDoc="0" locked="0" layoutInCell="1" allowOverlap="1" wp14:anchorId="3CCE0FCF" wp14:editId="3A3CA752">
            <wp:simplePos x="0" y="0"/>
            <wp:positionH relativeFrom="margin">
              <wp:posOffset>1200785</wp:posOffset>
            </wp:positionH>
            <wp:positionV relativeFrom="margin">
              <wp:posOffset>6620873</wp:posOffset>
            </wp:positionV>
            <wp:extent cx="2078990" cy="1656715"/>
            <wp:effectExtent l="0" t="0" r="0" b="635"/>
            <wp:wrapSquare wrapText="bothSides"/>
            <wp:docPr id="3" name="圖片 3" descr="25 Photos That Will Horrify Anyone With A Mannequin Phob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5 Photos That Will Horrify Anyone With A Mannequin Phobi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78990" cy="16567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06AF921" w14:textId="25805EDF" w:rsidR="00A8361E" w:rsidRPr="0001179D" w:rsidRDefault="00B80FE2" w:rsidP="0001179D">
      <w:pPr>
        <w:spacing w:line="240" w:lineRule="exact"/>
        <w:contextualSpacing/>
        <w:jc w:val="right"/>
        <w:rPr>
          <w:sz w:val="12"/>
        </w:rPr>
      </w:pPr>
      <w:hyperlink r:id="rId8" w:anchor="treatment" w:history="1">
        <w:r w:rsidR="00A8361E" w:rsidRPr="0001179D">
          <w:rPr>
            <w:rStyle w:val="a3"/>
            <w:sz w:val="12"/>
          </w:rPr>
          <w:t>https://www.healthline.com/health/anxiety/automatonophobia#treatment</w:t>
        </w:r>
      </w:hyperlink>
    </w:p>
    <w:p w14:paraId="0F9F6497" w14:textId="242F9B6A" w:rsidR="002C65CB" w:rsidRPr="0001179D" w:rsidRDefault="00B80FE2" w:rsidP="0001179D">
      <w:pPr>
        <w:spacing w:line="240" w:lineRule="exact"/>
        <w:contextualSpacing/>
        <w:jc w:val="right"/>
        <w:rPr>
          <w:sz w:val="12"/>
        </w:rPr>
      </w:pPr>
      <w:hyperlink r:id="rId9" w:history="1">
        <w:r w:rsidR="002C65CB" w:rsidRPr="0001179D">
          <w:rPr>
            <w:rStyle w:val="a3"/>
            <w:sz w:val="12"/>
          </w:rPr>
          <w:t>https://www.verywellmind.com/inside-the-mind-of-a-shopaholic-22179</w:t>
        </w:r>
      </w:hyperlink>
    </w:p>
    <w:p w14:paraId="70E2A1F6" w14:textId="460CBE6E" w:rsidR="002C65CB" w:rsidRPr="0001179D" w:rsidRDefault="00B80FE2" w:rsidP="0001179D">
      <w:pPr>
        <w:spacing w:line="240" w:lineRule="exact"/>
        <w:contextualSpacing/>
        <w:jc w:val="right"/>
        <w:rPr>
          <w:sz w:val="12"/>
        </w:rPr>
      </w:pPr>
      <w:hyperlink r:id="rId10" w:history="1">
        <w:r w:rsidR="002C65CB" w:rsidRPr="0001179D">
          <w:rPr>
            <w:rStyle w:val="a3"/>
            <w:sz w:val="12"/>
          </w:rPr>
          <w:t>https://www.psychguides.com/behavioral-disorders/shopping-addiction/</w:t>
        </w:r>
      </w:hyperlink>
    </w:p>
    <w:p w14:paraId="416C418B" w14:textId="7E769F5C" w:rsidR="002C65CB" w:rsidRPr="0001179D" w:rsidRDefault="00B80FE2" w:rsidP="0001179D">
      <w:pPr>
        <w:spacing w:line="240" w:lineRule="exact"/>
        <w:contextualSpacing/>
        <w:jc w:val="right"/>
        <w:rPr>
          <w:sz w:val="12"/>
        </w:rPr>
      </w:pPr>
      <w:hyperlink r:id="rId11" w:history="1">
        <w:r w:rsidR="002C65CB" w:rsidRPr="0001179D">
          <w:rPr>
            <w:rStyle w:val="a3"/>
            <w:sz w:val="12"/>
          </w:rPr>
          <w:t>https://www.addictions.com/shopping/</w:t>
        </w:r>
      </w:hyperlink>
    </w:p>
    <w:p w14:paraId="711B4FFA" w14:textId="44631A3D" w:rsidR="002C65CB" w:rsidRDefault="00B80FE2" w:rsidP="0001179D">
      <w:pPr>
        <w:spacing w:line="240" w:lineRule="exact"/>
        <w:contextualSpacing/>
        <w:jc w:val="right"/>
        <w:rPr>
          <w:rStyle w:val="a3"/>
          <w:sz w:val="12"/>
        </w:rPr>
      </w:pPr>
      <w:hyperlink r:id="rId12" w:anchor="outlook" w:history="1">
        <w:r w:rsidR="002C65CB" w:rsidRPr="0001179D">
          <w:rPr>
            <w:rStyle w:val="a3"/>
            <w:sz w:val="12"/>
          </w:rPr>
          <w:t>https://www.healthline.com/health/addiction/shopping#outlook</w:t>
        </w:r>
      </w:hyperlink>
    </w:p>
    <w:p w14:paraId="34B56EF2" w14:textId="26CDB66A" w:rsidR="00A8361E" w:rsidRPr="002C65CB" w:rsidRDefault="00A8361E"/>
    <w:p w14:paraId="5539CAB8" w14:textId="25C61DDC" w:rsidR="00A8361E" w:rsidRDefault="00A8361E"/>
    <w:p w14:paraId="3C744136" w14:textId="52F6889C" w:rsidR="00C16477" w:rsidRDefault="00C16477"/>
    <w:p w14:paraId="56E3BA43" w14:textId="796D8443" w:rsidR="00C16477" w:rsidRDefault="00C16477"/>
    <w:p w14:paraId="7977FC11" w14:textId="057AA2DD" w:rsidR="00C16477" w:rsidRDefault="00C16477">
      <w:r>
        <w:rPr>
          <w:rFonts w:hint="eastAsia"/>
        </w:rPr>
        <w:t>V</w:t>
      </w:r>
      <w:r>
        <w:t>ideo:</w:t>
      </w:r>
    </w:p>
    <w:p w14:paraId="4CC6BE7E" w14:textId="48C025FF" w:rsidR="00DA3DD0" w:rsidRDefault="00DA3DD0">
      <w:r w:rsidRPr="00DA3DD0">
        <w:t>Automatonophobia images with unnerving music</w:t>
      </w:r>
    </w:p>
    <w:p w14:paraId="51D77C62" w14:textId="48E2B52C" w:rsidR="00C16477" w:rsidRDefault="00B80FE2" w:rsidP="00C16477">
      <w:pPr>
        <w:pStyle w:val="a5"/>
        <w:numPr>
          <w:ilvl w:val="0"/>
          <w:numId w:val="10"/>
        </w:numPr>
        <w:ind w:leftChars="0"/>
      </w:pPr>
      <w:hyperlink r:id="rId13" w:history="1">
        <w:r w:rsidR="00C16477" w:rsidRPr="00CD2A74">
          <w:rPr>
            <w:rStyle w:val="a3"/>
          </w:rPr>
          <w:t>https://www.youtube.com/watch?v=ygpEPLdmbhM</w:t>
        </w:r>
      </w:hyperlink>
    </w:p>
    <w:p w14:paraId="186EAFC5" w14:textId="2CC0B207" w:rsidR="00C16477" w:rsidRPr="0009177D" w:rsidRDefault="00B80FE2" w:rsidP="0009177D">
      <w:pPr>
        <w:pStyle w:val="a5"/>
        <w:numPr>
          <w:ilvl w:val="0"/>
          <w:numId w:val="10"/>
        </w:numPr>
        <w:ind w:leftChars="0"/>
      </w:pPr>
      <w:hyperlink r:id="rId14" w:history="1">
        <w:r w:rsidR="00C16477" w:rsidRPr="00CD2A74">
          <w:rPr>
            <w:rStyle w:val="a3"/>
          </w:rPr>
          <w:t>https://www.youtube.com/watch?v=OtsXj1_1xj0</w:t>
        </w:r>
      </w:hyperlink>
    </w:p>
    <w:sectPr w:rsidR="00C16477" w:rsidRPr="0009177D" w:rsidSect="002466A4">
      <w:pgSz w:w="11906" w:h="16838"/>
      <w:pgMar w:top="720" w:right="720" w:bottom="720" w:left="85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新細明體-ExtB">
    <w:panose1 w:val="02020500000000000000"/>
    <w:charset w:val="88"/>
    <w:family w:val="roman"/>
    <w:pitch w:val="variable"/>
    <w:sig w:usb0="8000002F" w:usb1="0A080008" w:usb2="00000010" w:usb3="00000000" w:csb0="00100001" w:csb1="00000000"/>
  </w:font>
  <w:font w:name="Adobe 繁黑體 Std B">
    <w:altName w:val="Malgun Gothic Semilight"/>
    <w:panose1 w:val="00000000000000000000"/>
    <w:charset w:val="88"/>
    <w:family w:val="swiss"/>
    <w:notTrueType/>
    <w:pitch w:val="variable"/>
    <w:sig w:usb0="00000203" w:usb1="1A0F1900" w:usb2="00000016" w:usb3="00000000" w:csb0="0012000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9F34B3"/>
    <w:multiLevelType w:val="hybridMultilevel"/>
    <w:tmpl w:val="315CFE9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17B771F6"/>
    <w:multiLevelType w:val="hybridMultilevel"/>
    <w:tmpl w:val="5576FFB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1ED3443A"/>
    <w:multiLevelType w:val="hybridMultilevel"/>
    <w:tmpl w:val="2FFE74C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32D4261F"/>
    <w:multiLevelType w:val="hybridMultilevel"/>
    <w:tmpl w:val="6EF2AC70"/>
    <w:lvl w:ilvl="0" w:tplc="A04C199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7126538"/>
    <w:multiLevelType w:val="hybridMultilevel"/>
    <w:tmpl w:val="D326D95C"/>
    <w:lvl w:ilvl="0" w:tplc="04090001">
      <w:start w:val="1"/>
      <w:numFmt w:val="bullet"/>
      <w:lvlText w:val=""/>
      <w:lvlJc w:val="left"/>
      <w:pPr>
        <w:ind w:left="600" w:hanging="480"/>
      </w:pPr>
      <w:rPr>
        <w:rFonts w:ascii="Wingdings" w:hAnsi="Wingdings" w:hint="default"/>
      </w:rPr>
    </w:lvl>
    <w:lvl w:ilvl="1" w:tplc="04090003" w:tentative="1">
      <w:start w:val="1"/>
      <w:numFmt w:val="bullet"/>
      <w:lvlText w:val=""/>
      <w:lvlJc w:val="left"/>
      <w:pPr>
        <w:ind w:left="1080" w:hanging="480"/>
      </w:pPr>
      <w:rPr>
        <w:rFonts w:ascii="Wingdings" w:hAnsi="Wingdings" w:hint="default"/>
      </w:rPr>
    </w:lvl>
    <w:lvl w:ilvl="2" w:tplc="04090005" w:tentative="1">
      <w:start w:val="1"/>
      <w:numFmt w:val="bullet"/>
      <w:lvlText w:val=""/>
      <w:lvlJc w:val="left"/>
      <w:pPr>
        <w:ind w:left="1560" w:hanging="480"/>
      </w:pPr>
      <w:rPr>
        <w:rFonts w:ascii="Wingdings" w:hAnsi="Wingdings" w:hint="default"/>
      </w:rPr>
    </w:lvl>
    <w:lvl w:ilvl="3" w:tplc="04090001" w:tentative="1">
      <w:start w:val="1"/>
      <w:numFmt w:val="bullet"/>
      <w:lvlText w:val=""/>
      <w:lvlJc w:val="left"/>
      <w:pPr>
        <w:ind w:left="2040" w:hanging="480"/>
      </w:pPr>
      <w:rPr>
        <w:rFonts w:ascii="Wingdings" w:hAnsi="Wingdings" w:hint="default"/>
      </w:rPr>
    </w:lvl>
    <w:lvl w:ilvl="4" w:tplc="04090003" w:tentative="1">
      <w:start w:val="1"/>
      <w:numFmt w:val="bullet"/>
      <w:lvlText w:val=""/>
      <w:lvlJc w:val="left"/>
      <w:pPr>
        <w:ind w:left="2520" w:hanging="480"/>
      </w:pPr>
      <w:rPr>
        <w:rFonts w:ascii="Wingdings" w:hAnsi="Wingdings" w:hint="default"/>
      </w:rPr>
    </w:lvl>
    <w:lvl w:ilvl="5" w:tplc="04090005" w:tentative="1">
      <w:start w:val="1"/>
      <w:numFmt w:val="bullet"/>
      <w:lvlText w:val=""/>
      <w:lvlJc w:val="left"/>
      <w:pPr>
        <w:ind w:left="3000" w:hanging="480"/>
      </w:pPr>
      <w:rPr>
        <w:rFonts w:ascii="Wingdings" w:hAnsi="Wingdings" w:hint="default"/>
      </w:rPr>
    </w:lvl>
    <w:lvl w:ilvl="6" w:tplc="04090001" w:tentative="1">
      <w:start w:val="1"/>
      <w:numFmt w:val="bullet"/>
      <w:lvlText w:val=""/>
      <w:lvlJc w:val="left"/>
      <w:pPr>
        <w:ind w:left="3480" w:hanging="480"/>
      </w:pPr>
      <w:rPr>
        <w:rFonts w:ascii="Wingdings" w:hAnsi="Wingdings" w:hint="default"/>
      </w:rPr>
    </w:lvl>
    <w:lvl w:ilvl="7" w:tplc="04090003" w:tentative="1">
      <w:start w:val="1"/>
      <w:numFmt w:val="bullet"/>
      <w:lvlText w:val=""/>
      <w:lvlJc w:val="left"/>
      <w:pPr>
        <w:ind w:left="3960" w:hanging="480"/>
      </w:pPr>
      <w:rPr>
        <w:rFonts w:ascii="Wingdings" w:hAnsi="Wingdings" w:hint="default"/>
      </w:rPr>
    </w:lvl>
    <w:lvl w:ilvl="8" w:tplc="04090005" w:tentative="1">
      <w:start w:val="1"/>
      <w:numFmt w:val="bullet"/>
      <w:lvlText w:val=""/>
      <w:lvlJc w:val="left"/>
      <w:pPr>
        <w:ind w:left="4440" w:hanging="480"/>
      </w:pPr>
      <w:rPr>
        <w:rFonts w:ascii="Wingdings" w:hAnsi="Wingdings" w:hint="default"/>
      </w:rPr>
    </w:lvl>
  </w:abstractNum>
  <w:abstractNum w:abstractNumId="5" w15:restartNumberingAfterBreak="0">
    <w:nsid w:val="3793323F"/>
    <w:multiLevelType w:val="hybridMultilevel"/>
    <w:tmpl w:val="8DA462F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4A9C0B7A"/>
    <w:multiLevelType w:val="hybridMultilevel"/>
    <w:tmpl w:val="E96693C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8557579"/>
    <w:multiLevelType w:val="hybridMultilevel"/>
    <w:tmpl w:val="971A50E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83D4B7E"/>
    <w:multiLevelType w:val="hybridMultilevel"/>
    <w:tmpl w:val="AE78CFC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6C512511"/>
    <w:multiLevelType w:val="hybridMultilevel"/>
    <w:tmpl w:val="5576E30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5"/>
  </w:num>
  <w:num w:numId="2">
    <w:abstractNumId w:val="8"/>
  </w:num>
  <w:num w:numId="3">
    <w:abstractNumId w:val="7"/>
  </w:num>
  <w:num w:numId="4">
    <w:abstractNumId w:val="2"/>
  </w:num>
  <w:num w:numId="5">
    <w:abstractNumId w:val="9"/>
  </w:num>
  <w:num w:numId="6">
    <w:abstractNumId w:val="4"/>
  </w:num>
  <w:num w:numId="7">
    <w:abstractNumId w:val="0"/>
  </w:num>
  <w:num w:numId="8">
    <w:abstractNumId w:val="3"/>
  </w:num>
  <w:num w:numId="9">
    <w:abstractNumId w:val="1"/>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CB6"/>
    <w:rsid w:val="0001179D"/>
    <w:rsid w:val="00083538"/>
    <w:rsid w:val="0009177D"/>
    <w:rsid w:val="001240E8"/>
    <w:rsid w:val="00165279"/>
    <w:rsid w:val="002466A4"/>
    <w:rsid w:val="002C294C"/>
    <w:rsid w:val="002C65CB"/>
    <w:rsid w:val="0030678E"/>
    <w:rsid w:val="0046101E"/>
    <w:rsid w:val="004734DD"/>
    <w:rsid w:val="00583CB6"/>
    <w:rsid w:val="005B57B6"/>
    <w:rsid w:val="005F6DA4"/>
    <w:rsid w:val="00605A69"/>
    <w:rsid w:val="006A47F4"/>
    <w:rsid w:val="0070220F"/>
    <w:rsid w:val="007B36E9"/>
    <w:rsid w:val="0081167E"/>
    <w:rsid w:val="00A8361E"/>
    <w:rsid w:val="00AA4DD7"/>
    <w:rsid w:val="00B750A7"/>
    <w:rsid w:val="00B80FE2"/>
    <w:rsid w:val="00B9441A"/>
    <w:rsid w:val="00C16477"/>
    <w:rsid w:val="00CA5309"/>
    <w:rsid w:val="00DA3DD0"/>
    <w:rsid w:val="00DA6FCD"/>
    <w:rsid w:val="00ED2B28"/>
    <w:rsid w:val="00ED33A0"/>
    <w:rsid w:val="00F21C3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EC231"/>
  <w15:chartTrackingRefBased/>
  <w15:docId w15:val="{23558448-6F3C-4F60-B04E-B7FDA3646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83CB6"/>
    <w:rPr>
      <w:color w:val="0563C1" w:themeColor="hyperlink"/>
      <w:u w:val="single"/>
    </w:rPr>
  </w:style>
  <w:style w:type="character" w:customStyle="1" w:styleId="1">
    <w:name w:val="未解析的提及1"/>
    <w:basedOn w:val="a0"/>
    <w:uiPriority w:val="99"/>
    <w:semiHidden/>
    <w:unhideWhenUsed/>
    <w:rsid w:val="00583CB6"/>
    <w:rPr>
      <w:color w:val="605E5C"/>
      <w:shd w:val="clear" w:color="auto" w:fill="E1DFDD"/>
    </w:rPr>
  </w:style>
  <w:style w:type="character" w:styleId="a4">
    <w:name w:val="FollowedHyperlink"/>
    <w:basedOn w:val="a0"/>
    <w:uiPriority w:val="99"/>
    <w:semiHidden/>
    <w:unhideWhenUsed/>
    <w:rsid w:val="002466A4"/>
    <w:rPr>
      <w:color w:val="954F72" w:themeColor="followedHyperlink"/>
      <w:u w:val="single"/>
    </w:rPr>
  </w:style>
  <w:style w:type="paragraph" w:styleId="a5">
    <w:name w:val="List Paragraph"/>
    <w:basedOn w:val="a"/>
    <w:uiPriority w:val="34"/>
    <w:qFormat/>
    <w:rsid w:val="002C294C"/>
    <w:pPr>
      <w:ind w:leftChars="200" w:left="480"/>
    </w:pPr>
  </w:style>
  <w:style w:type="table" w:styleId="a6">
    <w:name w:val="Table Grid"/>
    <w:basedOn w:val="a1"/>
    <w:uiPriority w:val="39"/>
    <w:rsid w:val="005F6D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C16477"/>
    <w:rPr>
      <w:color w:val="605E5C"/>
      <w:shd w:val="clear" w:color="auto" w:fill="E1DFDD"/>
    </w:rPr>
  </w:style>
  <w:style w:type="paragraph" w:styleId="a7">
    <w:name w:val="Balloon Text"/>
    <w:basedOn w:val="a"/>
    <w:link w:val="a8"/>
    <w:uiPriority w:val="99"/>
    <w:semiHidden/>
    <w:unhideWhenUsed/>
    <w:rsid w:val="0009177D"/>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09177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lthline.com/health/anxiety/automatonophobia" TargetMode="External"/><Relationship Id="rId13" Type="http://schemas.openxmlformats.org/officeDocument/2006/relationships/hyperlink" Target="https://www.youtube.com/watch?v=ygpEPLdmbhM"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www.healthline.com/health/addiction/shoppin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addictions.com/shopping/" TargetMode="External"/><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hyperlink" Target="https://www.psychguides.com/behavioral-disorders/shopping-addiction/" TargetMode="External"/><Relationship Id="rId4" Type="http://schemas.openxmlformats.org/officeDocument/2006/relationships/webSettings" Target="webSettings.xml"/><Relationship Id="rId9" Type="http://schemas.openxmlformats.org/officeDocument/2006/relationships/hyperlink" Target="https://www.verywellmind.com/inside-the-mind-of-a-shopaholic-22179" TargetMode="External"/><Relationship Id="rId14" Type="http://schemas.openxmlformats.org/officeDocument/2006/relationships/hyperlink" Target="https://www.youtube.com/watch?v=OtsXj1_1xj0"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465</TotalTime>
  <Pages>3</Pages>
  <Words>1154</Words>
  <Characters>6583</Characters>
  <Application>Microsoft Office Word</Application>
  <DocSecurity>0</DocSecurity>
  <Lines>54</Lines>
  <Paragraphs>15</Paragraphs>
  <ScaleCrop>false</ScaleCrop>
  <Company/>
  <LinksUpToDate>false</LinksUpToDate>
  <CharactersWithSpaces>7722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林敘如</dc:creator>
  <cp:keywords/>
  <dc:description/>
  <cp:lastModifiedBy>淡江資源教室</cp:lastModifiedBy>
  <cp:revision>17</cp:revision>
  <cp:lastPrinted>2021-09-29T05:42:00Z</cp:lastPrinted>
  <dcterms:created xsi:type="dcterms:W3CDTF">2021-08-03T16:26:00Z</dcterms:created>
  <dcterms:modified xsi:type="dcterms:W3CDTF">2021-09-30T12:07:00Z</dcterms:modified>
</cp:coreProperties>
</file>