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A51" w:rsidRDefault="00927FB0" w:rsidP="00A74A51">
      <w:r>
        <w:rPr>
          <w:rFonts w:ascii="新細明體" w:eastAsia="新細明體" w:hAnsi="新細明體" w:cs="新細明體" w:hint="eastAsia"/>
          <w:kern w:val="0"/>
          <w:szCs w:val="24"/>
        </w:rPr>
        <w:t>110</w:t>
      </w:r>
      <w:r w:rsidR="00BF417A">
        <w:rPr>
          <w:rFonts w:ascii="新細明體" w:eastAsia="新細明體" w:hAnsi="新細明體" w:cs="新細明體" w:hint="eastAsia"/>
          <w:kern w:val="0"/>
          <w:szCs w:val="24"/>
        </w:rPr>
        <w:t>09</w:t>
      </w:r>
      <w:r w:rsidR="00172A92">
        <w:rPr>
          <w:rFonts w:ascii="新細明體" w:eastAsia="新細明體" w:hAnsi="新細明體" w:cs="新細明體" w:hint="eastAsia"/>
          <w:kern w:val="0"/>
          <w:szCs w:val="24"/>
        </w:rPr>
        <w:t>02</w:t>
      </w:r>
      <w:r w:rsidR="00172A92" w:rsidRPr="00A40B93">
        <w:rPr>
          <w:rFonts w:ascii="新細明體" w:eastAsia="新細明體" w:hAnsi="新細明體" w:cs="新細明體"/>
          <w:kern w:val="0"/>
          <w:szCs w:val="24"/>
        </w:rPr>
        <w:t>實驗學校老師的課堂-期初課程發展</w:t>
      </w:r>
      <w:r w:rsidR="00C022D2">
        <w:rPr>
          <w:rFonts w:ascii="新細明體" w:eastAsia="新細明體" w:hAnsi="新細明體" w:cs="新細明體" w:hint="eastAsia"/>
          <w:kern w:val="0"/>
          <w:szCs w:val="24"/>
        </w:rPr>
        <w:t>講座</w:t>
      </w:r>
      <w:r w:rsidR="00A74A51">
        <w:rPr>
          <w:rFonts w:hint="eastAsia"/>
        </w:rPr>
        <w:t>成果報告</w:t>
      </w:r>
    </w:p>
    <w:p w:rsidR="00172A92" w:rsidRDefault="00A74A51" w:rsidP="00A74A51">
      <w:pPr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</w:rPr>
        <w:t>名稱：</w:t>
      </w:r>
      <w:r w:rsidR="00172A92">
        <w:rPr>
          <w:rFonts w:ascii="新細明體" w:eastAsia="新細明體" w:hAnsi="新細明體" w:cs="新細明體" w:hint="eastAsia"/>
          <w:kern w:val="0"/>
          <w:szCs w:val="24"/>
        </w:rPr>
        <w:t>實驗學校老師的課堂-期初課程發展</w:t>
      </w:r>
      <w:r w:rsidR="00C022D2">
        <w:rPr>
          <w:rFonts w:ascii="新細明體" w:eastAsia="新細明體" w:hAnsi="新細明體" w:cs="新細明體" w:hint="eastAsia"/>
          <w:kern w:val="0"/>
          <w:szCs w:val="24"/>
        </w:rPr>
        <w:t>講座</w:t>
      </w:r>
    </w:p>
    <w:p w:rsidR="00A74A51" w:rsidRDefault="00A74A51" w:rsidP="00A74A51">
      <w:r>
        <w:rPr>
          <w:rFonts w:hint="eastAsia"/>
        </w:rPr>
        <w:t>時間：</w:t>
      </w:r>
      <w:r w:rsidR="00173326">
        <w:rPr>
          <w:rFonts w:hint="eastAsia"/>
        </w:rPr>
        <w:t>110</w:t>
      </w:r>
      <w:r>
        <w:rPr>
          <w:rFonts w:hint="eastAsia"/>
        </w:rPr>
        <w:t>年</w:t>
      </w:r>
      <w:proofErr w:type="gramStart"/>
      <w:r w:rsidR="00C022D2">
        <w:rPr>
          <w:rFonts w:hint="eastAsia"/>
        </w:rPr>
        <w:t>09</w:t>
      </w:r>
      <w:r w:rsidR="00173326">
        <w:rPr>
          <w:rFonts w:hint="eastAsia"/>
        </w:rPr>
        <w:t>2</w:t>
      </w:r>
      <w:proofErr w:type="gramEnd"/>
      <w:r>
        <w:rPr>
          <w:rFonts w:hint="eastAsia"/>
        </w:rPr>
        <w:t>月</w:t>
      </w:r>
      <w:r w:rsidR="00C022D2">
        <w:rPr>
          <w:rFonts w:hint="eastAsia"/>
        </w:rPr>
        <w:t>02</w:t>
      </w:r>
      <w:r>
        <w:rPr>
          <w:rFonts w:hint="eastAsia"/>
        </w:rPr>
        <w:t>日</w:t>
      </w:r>
      <w:r w:rsidR="00C022D2">
        <w:rPr>
          <w:rFonts w:hint="eastAsia"/>
        </w:rPr>
        <w:t>下</w:t>
      </w:r>
      <w:r w:rsidR="00215883">
        <w:rPr>
          <w:rFonts w:hint="eastAsia"/>
        </w:rPr>
        <w:t>午</w:t>
      </w:r>
      <w:r w:rsidR="00DE2760">
        <w:rPr>
          <w:rFonts w:hint="eastAsia"/>
        </w:rPr>
        <w:t>1</w:t>
      </w:r>
      <w:r w:rsidR="00215883">
        <w:rPr>
          <w:rFonts w:hint="eastAsia"/>
        </w:rPr>
        <w:t>時</w:t>
      </w:r>
      <w:r w:rsidR="00173326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C022D2">
        <w:rPr>
          <w:rFonts w:hint="eastAsia"/>
        </w:rPr>
        <w:t>4</w:t>
      </w:r>
      <w:r w:rsidR="00215883">
        <w:rPr>
          <w:rFonts w:hint="eastAsia"/>
        </w:rPr>
        <w:t>時</w:t>
      </w:r>
      <w:r w:rsidR="00DE2760">
        <w:rPr>
          <w:rFonts w:hint="eastAsia"/>
        </w:rPr>
        <w:t>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C022D2">
        <w:rPr>
          <w:rFonts w:hint="eastAsia"/>
        </w:rPr>
        <w:t>3</w:t>
      </w:r>
      <w:r w:rsidR="00173326">
        <w:rPr>
          <w:rFonts w:hint="eastAsia"/>
        </w:rPr>
        <w:t>小時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r w:rsidR="00DE2760">
        <w:rPr>
          <w:kern w:val="0"/>
        </w:rPr>
        <w:t xml:space="preserve"> </w:t>
      </w:r>
      <w:r w:rsidR="005947F0">
        <w:rPr>
          <w:rFonts w:cs="Calibri" w:hint="eastAsia"/>
          <w:color w:val="222222"/>
          <w:kern w:val="0"/>
          <w:szCs w:val="24"/>
        </w:rPr>
        <w:t>彭增龍校長</w:t>
      </w:r>
    </w:p>
    <w:p w:rsidR="007525D3" w:rsidRPr="00787DC6" w:rsidRDefault="007525D3" w:rsidP="00A74A51">
      <w:pPr>
        <w:rPr>
          <w:kern w:val="0"/>
        </w:rPr>
      </w:pPr>
    </w:p>
    <w:p w:rsidR="00A40B93" w:rsidRPr="00A40B93" w:rsidRDefault="00A40B93" w:rsidP="00A40B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0B93">
        <w:rPr>
          <w:rFonts w:ascii="新細明體" w:eastAsia="新細明體" w:hAnsi="新細明體" w:cs="新細明體"/>
          <w:kern w:val="0"/>
          <w:szCs w:val="24"/>
        </w:rPr>
        <w:t>2021實驗學校老師的課堂-期初課程發展</w:t>
      </w:r>
      <w:r w:rsidR="00D22C3C">
        <w:rPr>
          <w:rFonts w:ascii="新細明體" w:eastAsia="新細明體" w:hAnsi="新細明體" w:cs="新細明體" w:hint="eastAsia"/>
          <w:kern w:val="0"/>
          <w:szCs w:val="24"/>
        </w:rPr>
        <w:t>講座</w:t>
      </w:r>
    </w:p>
    <w:p w:rsidR="00A40B93" w:rsidRPr="00A40B93" w:rsidRDefault="00A40B93" w:rsidP="00A40B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0B93">
        <w:rPr>
          <w:rFonts w:ascii="新細明體" w:eastAsia="新細明體" w:hAnsi="新細明體" w:cs="新細明體"/>
          <w:kern w:val="0"/>
          <w:szCs w:val="24"/>
        </w:rPr>
        <w:t>今日忠山 09/02</w:t>
      </w:r>
    </w:p>
    <w:p w:rsidR="00A40B93" w:rsidRPr="00A40B93" w:rsidRDefault="00A40B93" w:rsidP="00A40B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0B93">
        <w:rPr>
          <w:rFonts w:ascii="新細明體" w:eastAsia="新細明體" w:hAnsi="新細明體" w:cs="新細明體"/>
          <w:kern w:val="0"/>
          <w:szCs w:val="24"/>
        </w:rPr>
        <w:t>課程</w:t>
      </w:r>
      <w:proofErr w:type="gramStart"/>
      <w:r w:rsidRPr="00A40B93">
        <w:rPr>
          <w:rFonts w:ascii="新細明體" w:eastAsia="新細明體" w:hAnsi="新細明體" w:cs="新細明體"/>
          <w:kern w:val="0"/>
          <w:szCs w:val="24"/>
        </w:rPr>
        <w:t>續擅發</w:t>
      </w:r>
      <w:proofErr w:type="gramEnd"/>
    </w:p>
    <w:p w:rsidR="00A40B93" w:rsidRPr="00A40B93" w:rsidRDefault="00A40B93" w:rsidP="00A40B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0B93">
        <w:rPr>
          <w:rFonts w:ascii="新細明體" w:eastAsia="新細明體" w:hAnsi="新細明體" w:cs="新細明體"/>
          <w:kern w:val="0"/>
          <w:szCs w:val="24"/>
        </w:rPr>
        <w:t>年度新</w:t>
      </w:r>
      <w:proofErr w:type="gramStart"/>
      <w:r w:rsidRPr="00A40B93">
        <w:rPr>
          <w:rFonts w:ascii="新細明體" w:eastAsia="新細明體" w:hAnsi="新細明體" w:cs="新細明體"/>
          <w:kern w:val="0"/>
          <w:szCs w:val="24"/>
        </w:rPr>
        <w:t>規</w:t>
      </w:r>
      <w:proofErr w:type="gramEnd"/>
      <w:r w:rsidRPr="00A40B93">
        <w:rPr>
          <w:rFonts w:ascii="新細明體" w:eastAsia="新細明體" w:hAnsi="新細明體" w:cs="新細明體"/>
          <w:kern w:val="0"/>
          <w:szCs w:val="24"/>
        </w:rPr>
        <w:t>畫</w:t>
      </w:r>
    </w:p>
    <w:p w:rsidR="00A40B93" w:rsidRPr="00A40B93" w:rsidRDefault="00A40B93" w:rsidP="00A40B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0B93">
        <w:rPr>
          <w:rFonts w:ascii="新細明體" w:eastAsia="新細明體" w:hAnsi="新細明體" w:cs="新細明體"/>
          <w:kern w:val="0"/>
          <w:szCs w:val="24"/>
        </w:rPr>
        <w:t>行事步就班</w:t>
      </w:r>
    </w:p>
    <w:p w:rsidR="00A40B93" w:rsidRPr="00A40B93" w:rsidRDefault="00A40B93" w:rsidP="00A40B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40B93">
        <w:rPr>
          <w:rFonts w:ascii="新細明體" w:eastAsia="新細明體" w:hAnsi="新細明體" w:cs="新細明體"/>
          <w:kern w:val="0"/>
          <w:szCs w:val="24"/>
        </w:rPr>
        <w:t>組織</w:t>
      </w:r>
      <w:proofErr w:type="gramStart"/>
      <w:r w:rsidRPr="00A40B93">
        <w:rPr>
          <w:rFonts w:ascii="新細明體" w:eastAsia="新細明體" w:hAnsi="新細明體" w:cs="新細明體"/>
          <w:kern w:val="0"/>
          <w:szCs w:val="24"/>
        </w:rPr>
        <w:t>釐</w:t>
      </w:r>
      <w:proofErr w:type="gramEnd"/>
      <w:r w:rsidRPr="00A40B93">
        <w:rPr>
          <w:rFonts w:ascii="新細明體" w:eastAsia="新細明體" w:hAnsi="新細明體" w:cs="新細明體"/>
          <w:kern w:val="0"/>
          <w:szCs w:val="24"/>
        </w:rPr>
        <w:t>章法</w:t>
      </w:r>
    </w:p>
    <w:p w:rsidR="00C022D2" w:rsidRPr="00C022D2" w:rsidRDefault="00C022D2" w:rsidP="00A40B93">
      <w:pPr>
        <w:widowControl/>
        <w:rPr>
          <w:rFonts w:ascii="新細明體" w:eastAsia="新細明體" w:hAnsi="新細明體" w:cs="新細明體"/>
          <w:b/>
          <w:kern w:val="0"/>
          <w:szCs w:val="24"/>
        </w:rPr>
      </w:pPr>
      <w:r w:rsidRPr="005947F0">
        <w:rPr>
          <w:rFonts w:ascii="新細明體" w:eastAsia="新細明體" w:hAnsi="新細明體" w:cs="新細明體"/>
          <w:b/>
          <w:kern w:val="0"/>
          <w:szCs w:val="24"/>
        </w:rPr>
        <w:t>為了提升學生能力，激發同仁研發課程之創意，並促進同仁團隊合作，希望藉由</w:t>
      </w:r>
      <w:r w:rsidRPr="00C022D2">
        <w:rPr>
          <w:rFonts w:ascii="新細明體" w:eastAsia="新細明體" w:hAnsi="新細明體" w:cs="新細明體"/>
          <w:b/>
          <w:kern w:val="0"/>
          <w:szCs w:val="24"/>
        </w:rPr>
        <w:t>期初課程發展</w:t>
      </w:r>
      <w:r w:rsidRPr="00C022D2">
        <w:rPr>
          <w:rFonts w:ascii="新細明體" w:eastAsia="新細明體" w:hAnsi="新細明體" w:cs="新細明體" w:hint="eastAsia"/>
          <w:b/>
          <w:kern w:val="0"/>
          <w:szCs w:val="24"/>
        </w:rPr>
        <w:t>講座</w:t>
      </w:r>
      <w:r w:rsidRPr="005947F0">
        <w:rPr>
          <w:rFonts w:ascii="新細明體" w:eastAsia="新細明體" w:hAnsi="新細明體" w:cs="新細明體"/>
          <w:b/>
          <w:kern w:val="0"/>
          <w:szCs w:val="24"/>
        </w:rPr>
        <w:t>，讓同仁們經由團體討論，激盪出創意的火花。</w:t>
      </w:r>
      <w:r w:rsidRPr="00C022D2">
        <w:rPr>
          <w:rFonts w:ascii="新細明體" w:eastAsia="新細明體" w:hAnsi="新細明體" w:cs="新細明體" w:hint="eastAsia"/>
          <w:b/>
          <w:kern w:val="0"/>
          <w:szCs w:val="24"/>
        </w:rPr>
        <w:t>並</w:t>
      </w:r>
      <w:r w:rsidRPr="005947F0">
        <w:rPr>
          <w:rFonts w:ascii="新細明體" w:eastAsia="新細明體" w:hAnsi="新細明體" w:cs="新細明體"/>
          <w:b/>
          <w:kern w:val="0"/>
          <w:szCs w:val="24"/>
        </w:rPr>
        <w:t>在融合當地文化、學生學習背景，及教師專業素養之餘，讓學校發展出與他校與眾不同的特色課程</w:t>
      </w:r>
    </w:p>
    <w:p w:rsidR="00A40B93" w:rsidRDefault="00A40B93" w:rsidP="00A40B93">
      <w:pPr>
        <w:widowControl/>
        <w:rPr>
          <w:rFonts w:ascii="新細明體" w:eastAsia="新細明體" w:hAnsi="新細明體" w:cs="新細明體"/>
          <w:b/>
          <w:kern w:val="0"/>
          <w:szCs w:val="24"/>
        </w:rPr>
      </w:pPr>
      <w:r w:rsidRPr="00C022D2">
        <w:rPr>
          <w:rFonts w:ascii="新細明體" w:eastAsia="新細明體" w:hAnsi="新細明體" w:cs="新細明體"/>
          <w:b/>
          <w:kern w:val="0"/>
          <w:szCs w:val="24"/>
        </w:rPr>
        <w:t>實驗教育是項不斷創發實踐的歷程，莫等待、莫依賴，在開學的第二天，我們抓緊時間召開期初課程發展</w:t>
      </w:r>
      <w:r w:rsidR="00C022D2" w:rsidRPr="00C022D2">
        <w:rPr>
          <w:rFonts w:ascii="新細明體" w:eastAsia="新細明體" w:hAnsi="新細明體" w:cs="新細明體" w:hint="eastAsia"/>
          <w:b/>
          <w:kern w:val="0"/>
          <w:szCs w:val="24"/>
        </w:rPr>
        <w:t>講座</w:t>
      </w:r>
      <w:r w:rsidRPr="00C022D2">
        <w:rPr>
          <w:rFonts w:ascii="新細明體" w:eastAsia="新細明體" w:hAnsi="新細明體" w:cs="新細明體"/>
          <w:b/>
          <w:kern w:val="0"/>
          <w:szCs w:val="24"/>
        </w:rPr>
        <w:t>會議，針對新學年度的計畫內容、組織分工、各委員會召集人、課程發展與配當等，訂定基調，</w:t>
      </w:r>
      <w:proofErr w:type="gramStart"/>
      <w:r w:rsidRPr="00C022D2">
        <w:rPr>
          <w:rFonts w:ascii="新細明體" w:eastAsia="新細明體" w:hAnsi="新細明體" w:cs="新細明體"/>
          <w:b/>
          <w:kern w:val="0"/>
          <w:szCs w:val="24"/>
        </w:rPr>
        <w:t>俾</w:t>
      </w:r>
      <w:proofErr w:type="gramEnd"/>
      <w:r w:rsidRPr="00C022D2">
        <w:rPr>
          <w:rFonts w:ascii="新細明體" w:eastAsia="新細明體" w:hAnsi="新細明體" w:cs="新細明體"/>
          <w:b/>
          <w:kern w:val="0"/>
          <w:szCs w:val="24"/>
        </w:rPr>
        <w:t>利順遂開展運行</w:t>
      </w:r>
      <w:r w:rsidR="00C022D2">
        <w:rPr>
          <w:rFonts w:ascii="新細明體" w:eastAsia="新細明體" w:hAnsi="新細明體" w:cs="新細明體" w:hint="eastAsia"/>
          <w:b/>
          <w:kern w:val="0"/>
          <w:szCs w:val="24"/>
        </w:rPr>
        <w:t>，為實驗</w:t>
      </w:r>
      <w:proofErr w:type="gramStart"/>
      <w:r w:rsidR="00C022D2">
        <w:rPr>
          <w:rFonts w:ascii="新細明體" w:eastAsia="新細明體" w:hAnsi="新細明體" w:cs="新細明體" w:hint="eastAsia"/>
          <w:b/>
          <w:kern w:val="0"/>
          <w:szCs w:val="24"/>
        </w:rPr>
        <w:t>教育墊下勝利</w:t>
      </w:r>
      <w:proofErr w:type="gramEnd"/>
      <w:r w:rsidR="00C022D2">
        <w:rPr>
          <w:rFonts w:ascii="新細明體" w:eastAsia="新細明體" w:hAnsi="新細明體" w:cs="新細明體" w:hint="eastAsia"/>
          <w:b/>
          <w:kern w:val="0"/>
          <w:szCs w:val="24"/>
        </w:rPr>
        <w:t>的基礎，使學生習得應有的能力</w:t>
      </w:r>
      <w:r w:rsidRPr="00C022D2">
        <w:rPr>
          <w:rFonts w:ascii="新細明體" w:eastAsia="新細明體" w:hAnsi="新細明體" w:cs="新細明體"/>
          <w:b/>
          <w:kern w:val="0"/>
          <w:szCs w:val="24"/>
        </w:rPr>
        <w:t>......</w:t>
      </w:r>
    </w:p>
    <w:p w:rsidR="00FC3BEC" w:rsidRPr="00C022D2" w:rsidRDefault="00FC3BEC" w:rsidP="00A40B93">
      <w:pPr>
        <w:widowControl/>
        <w:rPr>
          <w:rFonts w:ascii="新細明體" w:eastAsia="新細明體" w:hAnsi="新細明體" w:cs="新細明體" w:hint="eastAsia"/>
          <w:b/>
          <w:kern w:val="0"/>
          <w:szCs w:val="24"/>
        </w:rPr>
      </w:pPr>
      <w:r>
        <w:rPr>
          <w:rFonts w:ascii="新細明體" w:eastAsia="新細明體" w:hAnsi="新細明體" w:cs="新細明體"/>
          <w:b/>
          <w:noProof/>
          <w:kern w:val="0"/>
          <w:szCs w:val="24"/>
        </w:rPr>
        <w:drawing>
          <wp:inline distT="0" distB="0" distL="0" distR="0" wp14:anchorId="6BEDB957" wp14:editId="19EC330A">
            <wp:extent cx="5265420" cy="2887980"/>
            <wp:effectExtent l="0" t="0" r="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88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B93" w:rsidRPr="00C022D2" w:rsidRDefault="00FC3BEC" w:rsidP="00927FB0">
      <w:pPr>
        <w:widowControl/>
        <w:rPr>
          <w:rFonts w:ascii="新細明體" w:eastAsia="新細明體" w:hAnsi="新細明體" w:cs="新細明體"/>
          <w:b/>
          <w:kern w:val="0"/>
          <w:szCs w:val="24"/>
        </w:rPr>
      </w:pPr>
      <w:r>
        <w:rPr>
          <w:rFonts w:ascii="新細明體" w:eastAsia="新細明體" w:hAnsi="新細明體" w:cs="新細明體"/>
          <w:b/>
          <w:noProof/>
          <w:kern w:val="0"/>
          <w:szCs w:val="24"/>
        </w:rPr>
        <w:lastRenderedPageBreak/>
        <w:drawing>
          <wp:inline distT="0" distB="0" distL="0" distR="0">
            <wp:extent cx="5265420" cy="2964180"/>
            <wp:effectExtent l="0" t="0" r="0" b="762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b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b/>
          <w:noProof/>
          <w:kern w:val="0"/>
          <w:szCs w:val="24"/>
        </w:rPr>
        <w:lastRenderedPageBreak/>
        <w:drawing>
          <wp:inline distT="0" distB="0" distL="0" distR="0">
            <wp:extent cx="5265420" cy="2964180"/>
            <wp:effectExtent l="0" t="0" r="0" b="762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新細明體" w:eastAsia="新細明體" w:hAnsi="新細明體" w:cs="新細明體"/>
          <w:b/>
          <w:noProof/>
          <w:kern w:val="0"/>
          <w:szCs w:val="24"/>
        </w:rPr>
        <w:drawing>
          <wp:inline distT="0" distB="0" distL="0" distR="0">
            <wp:extent cx="5265420" cy="4069080"/>
            <wp:effectExtent l="0" t="0" r="0" b="762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406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新細明體" w:eastAsia="新細明體" w:hAnsi="新細明體" w:cs="新細明體"/>
          <w:b/>
          <w:noProof/>
          <w:kern w:val="0"/>
          <w:szCs w:val="24"/>
        </w:rPr>
        <w:lastRenderedPageBreak/>
        <w:drawing>
          <wp:inline distT="0" distB="0" distL="0" distR="0">
            <wp:extent cx="5265420" cy="3886200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b/>
          <w:noProof/>
          <w:kern w:val="0"/>
          <w:szCs w:val="24"/>
        </w:rPr>
        <w:drawing>
          <wp:inline distT="0" distB="0" distL="0" distR="0">
            <wp:extent cx="5265420" cy="2964180"/>
            <wp:effectExtent l="0" t="0" r="0" b="762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b/>
          <w:noProof/>
          <w:kern w:val="0"/>
          <w:szCs w:val="24"/>
        </w:rPr>
        <w:lastRenderedPageBreak/>
        <w:drawing>
          <wp:inline distT="0" distB="0" distL="0" distR="0">
            <wp:extent cx="5265420" cy="2964180"/>
            <wp:effectExtent l="0" t="0" r="0" b="762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b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0B93" w:rsidRPr="00C022D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532D" w:rsidRDefault="006E532D" w:rsidP="00A74A51">
      <w:r>
        <w:separator/>
      </w:r>
    </w:p>
  </w:endnote>
  <w:endnote w:type="continuationSeparator" w:id="0">
    <w:p w:rsidR="006E532D" w:rsidRDefault="006E532D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532D" w:rsidRDefault="006E532D" w:rsidP="00A74A51">
      <w:r>
        <w:separator/>
      </w:r>
    </w:p>
  </w:footnote>
  <w:footnote w:type="continuationSeparator" w:id="0">
    <w:p w:rsidR="006E532D" w:rsidRDefault="006E532D" w:rsidP="00A74A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773EB"/>
    <w:multiLevelType w:val="multilevel"/>
    <w:tmpl w:val="91920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8874B5"/>
    <w:multiLevelType w:val="multilevel"/>
    <w:tmpl w:val="36AA8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332498"/>
    <w:multiLevelType w:val="multilevel"/>
    <w:tmpl w:val="06C40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D10762"/>
    <w:multiLevelType w:val="multilevel"/>
    <w:tmpl w:val="EFF2D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667AC1"/>
    <w:multiLevelType w:val="multilevel"/>
    <w:tmpl w:val="FD241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54"/>
    <w:rsid w:val="00000054"/>
    <w:rsid w:val="00004AE3"/>
    <w:rsid w:val="000117BE"/>
    <w:rsid w:val="00077C5E"/>
    <w:rsid w:val="000E3BD1"/>
    <w:rsid w:val="000E763D"/>
    <w:rsid w:val="00114619"/>
    <w:rsid w:val="001271EC"/>
    <w:rsid w:val="00146ACC"/>
    <w:rsid w:val="00152CFA"/>
    <w:rsid w:val="00172A92"/>
    <w:rsid w:val="00173326"/>
    <w:rsid w:val="00184873"/>
    <w:rsid w:val="00184B44"/>
    <w:rsid w:val="001A6EF0"/>
    <w:rsid w:val="001E1D20"/>
    <w:rsid w:val="00215883"/>
    <w:rsid w:val="00232493"/>
    <w:rsid w:val="00265C5B"/>
    <w:rsid w:val="00273A99"/>
    <w:rsid w:val="00281135"/>
    <w:rsid w:val="002D749F"/>
    <w:rsid w:val="002E60E4"/>
    <w:rsid w:val="003133E2"/>
    <w:rsid w:val="00361911"/>
    <w:rsid w:val="003C0C01"/>
    <w:rsid w:val="003C1BA7"/>
    <w:rsid w:val="003D7A38"/>
    <w:rsid w:val="003E6F7A"/>
    <w:rsid w:val="00420D63"/>
    <w:rsid w:val="004A5B0B"/>
    <w:rsid w:val="004C1298"/>
    <w:rsid w:val="004C40BC"/>
    <w:rsid w:val="004D3A53"/>
    <w:rsid w:val="00545ECC"/>
    <w:rsid w:val="0059166D"/>
    <w:rsid w:val="005947F0"/>
    <w:rsid w:val="005C0115"/>
    <w:rsid w:val="005C52BF"/>
    <w:rsid w:val="00645B47"/>
    <w:rsid w:val="0068763E"/>
    <w:rsid w:val="006C6400"/>
    <w:rsid w:val="006E532D"/>
    <w:rsid w:val="006F5E60"/>
    <w:rsid w:val="00732ECE"/>
    <w:rsid w:val="007372E1"/>
    <w:rsid w:val="007525D3"/>
    <w:rsid w:val="007816CC"/>
    <w:rsid w:val="00787DC6"/>
    <w:rsid w:val="007B2EE4"/>
    <w:rsid w:val="007E3D73"/>
    <w:rsid w:val="00810B6C"/>
    <w:rsid w:val="00836707"/>
    <w:rsid w:val="00841B60"/>
    <w:rsid w:val="00844C58"/>
    <w:rsid w:val="00865FBD"/>
    <w:rsid w:val="008711C7"/>
    <w:rsid w:val="00874A57"/>
    <w:rsid w:val="008D73A1"/>
    <w:rsid w:val="009249EA"/>
    <w:rsid w:val="00927FB0"/>
    <w:rsid w:val="00991103"/>
    <w:rsid w:val="009C1E01"/>
    <w:rsid w:val="009E1A95"/>
    <w:rsid w:val="00A12F78"/>
    <w:rsid w:val="00A40B93"/>
    <w:rsid w:val="00A74A51"/>
    <w:rsid w:val="00A8145E"/>
    <w:rsid w:val="00B36C29"/>
    <w:rsid w:val="00B8044C"/>
    <w:rsid w:val="00BA1389"/>
    <w:rsid w:val="00BF417A"/>
    <w:rsid w:val="00C022D2"/>
    <w:rsid w:val="00CA7E44"/>
    <w:rsid w:val="00CB5EB4"/>
    <w:rsid w:val="00CF05D3"/>
    <w:rsid w:val="00D05FE2"/>
    <w:rsid w:val="00D22C3C"/>
    <w:rsid w:val="00D26D68"/>
    <w:rsid w:val="00D35106"/>
    <w:rsid w:val="00D42E05"/>
    <w:rsid w:val="00DC2C5D"/>
    <w:rsid w:val="00DE26C5"/>
    <w:rsid w:val="00DE2760"/>
    <w:rsid w:val="00E5471B"/>
    <w:rsid w:val="00ED0432"/>
    <w:rsid w:val="00F73494"/>
    <w:rsid w:val="00FA4E7B"/>
    <w:rsid w:val="00FC14D2"/>
    <w:rsid w:val="00FC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F77C94"/>
  <w15:docId w15:val="{B32DC348-3D67-4E8C-A1DD-05CA50F08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BF417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BF417A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d2edcug0">
    <w:name w:val="d2edcug0"/>
    <w:basedOn w:val="a0"/>
    <w:rsid w:val="00BF417A"/>
  </w:style>
  <w:style w:type="character" w:customStyle="1" w:styleId="tojvnm2t">
    <w:name w:val="tojvnm2t"/>
    <w:basedOn w:val="a0"/>
    <w:rsid w:val="00BF417A"/>
  </w:style>
  <w:style w:type="character" w:customStyle="1" w:styleId="nc684nl6">
    <w:name w:val="nc684nl6"/>
    <w:basedOn w:val="a0"/>
    <w:rsid w:val="00BF417A"/>
  </w:style>
  <w:style w:type="character" w:customStyle="1" w:styleId="g0qnabr5">
    <w:name w:val="g0qnabr5"/>
    <w:basedOn w:val="a0"/>
    <w:rsid w:val="00BF417A"/>
  </w:style>
  <w:style w:type="paragraph" w:customStyle="1" w:styleId="6coj">
    <w:name w:val="_6coj"/>
    <w:basedOn w:val="a"/>
    <w:rsid w:val="00BF417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cok">
    <w:name w:val="_6cok"/>
    <w:basedOn w:val="a0"/>
    <w:rsid w:val="00BF41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78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44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88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95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381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6345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501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211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9875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2992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737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4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23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25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214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27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804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603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67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2227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0242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116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855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6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3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2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7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419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187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9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96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769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9669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329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2435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9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926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32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750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428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1014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3615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7508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848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655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2442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904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48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95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43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16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078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878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434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827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791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7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2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82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46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52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52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9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7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723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8488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8460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3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42FB9-8835-49C9-A0E3-099334CF3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r1210</cp:lastModifiedBy>
  <cp:revision>6</cp:revision>
  <cp:lastPrinted>2021-03-04T02:26:00Z</cp:lastPrinted>
  <dcterms:created xsi:type="dcterms:W3CDTF">2021-10-02T04:50:00Z</dcterms:created>
  <dcterms:modified xsi:type="dcterms:W3CDTF">2021-10-03T02:39:00Z</dcterms:modified>
</cp:coreProperties>
</file>