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BED" w:rsidRPr="00B5541D" w:rsidRDefault="009B0BED" w:rsidP="00FB299F">
      <w:pPr>
        <w:spacing w:line="300" w:lineRule="auto"/>
        <w:ind w:leftChars="-1" w:left="140" w:rightChars="-10" w:right="-24" w:hangingChars="59" w:hanging="142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受文者：全校教學一、二級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副本：學術副校長室、專案發展組</w:t>
      </w:r>
    </w:p>
    <w:p w:rsidR="009B0BED" w:rsidRPr="00B5541D" w:rsidRDefault="009B0BED" w:rsidP="00DC6C89">
      <w:pPr>
        <w:spacing w:line="300" w:lineRule="auto"/>
        <w:ind w:left="708" w:hangingChars="295" w:hanging="708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主旨：</w:t>
      </w:r>
      <w:r w:rsidR="00DC6C89" w:rsidRPr="00DC6C89">
        <w:rPr>
          <w:rFonts w:asciiTheme="minorEastAsia" w:hAnsiTheme="minorEastAsia" w:hint="eastAsia"/>
          <w:szCs w:val="24"/>
        </w:rPr>
        <w:t>通知106學年第二學期「</w:t>
      </w:r>
      <w:proofErr w:type="spellStart"/>
      <w:r w:rsidR="00DC6C89" w:rsidRPr="00DC6C89">
        <w:rPr>
          <w:rFonts w:asciiTheme="minorEastAsia" w:hAnsiTheme="minorEastAsia" w:hint="eastAsia"/>
          <w:szCs w:val="24"/>
        </w:rPr>
        <w:t>iClass</w:t>
      </w:r>
      <w:proofErr w:type="spellEnd"/>
      <w:r w:rsidR="00DC6C89" w:rsidRPr="00DC6C89">
        <w:rPr>
          <w:rFonts w:asciiTheme="minorEastAsia" w:hAnsiTheme="minorEastAsia" w:hint="eastAsia"/>
          <w:szCs w:val="24"/>
        </w:rPr>
        <w:t xml:space="preserve">學習平台」(第六梯次)導入工作坊課程時間，請轉知所屬專任                   </w:t>
      </w:r>
      <w:r w:rsidR="00DC6C89">
        <w:rPr>
          <w:rFonts w:asciiTheme="minorEastAsia" w:hAnsiTheme="minorEastAsia" w:hint="eastAsia"/>
          <w:szCs w:val="24"/>
        </w:rPr>
        <w:t xml:space="preserve">   </w:t>
      </w:r>
      <w:r w:rsidR="00DC6C89" w:rsidRPr="00DC6C89">
        <w:rPr>
          <w:rFonts w:asciiTheme="minorEastAsia" w:hAnsiTheme="minorEastAsia" w:hint="eastAsia"/>
          <w:szCs w:val="24"/>
        </w:rPr>
        <w:t>教師參加。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說明：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一、「</w:t>
      </w:r>
      <w:proofErr w:type="spellStart"/>
      <w:r w:rsidRPr="00B5541D">
        <w:rPr>
          <w:rFonts w:asciiTheme="minorEastAsia" w:hAnsiTheme="minorEastAsia" w:hint="eastAsia"/>
          <w:szCs w:val="24"/>
        </w:rPr>
        <w:t>iClass</w:t>
      </w:r>
      <w:proofErr w:type="spellEnd"/>
      <w:r w:rsidRPr="00B5541D">
        <w:rPr>
          <w:rFonts w:asciiTheme="minorEastAsia" w:hAnsiTheme="minorEastAsia" w:hint="eastAsia"/>
          <w:szCs w:val="24"/>
        </w:rPr>
        <w:t>學習平台導入工作坊(課程代號101)」課程內容如下：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(</w:t>
      </w:r>
      <w:proofErr w:type="gramStart"/>
      <w:r w:rsidRPr="00B5541D">
        <w:rPr>
          <w:rFonts w:asciiTheme="minorEastAsia" w:hAnsiTheme="minorEastAsia" w:hint="eastAsia"/>
          <w:szCs w:val="24"/>
        </w:rPr>
        <w:t>一</w:t>
      </w:r>
      <w:proofErr w:type="gramEnd"/>
      <w:r w:rsidRPr="00B5541D">
        <w:rPr>
          <w:rFonts w:asciiTheme="minorEastAsia" w:hAnsiTheme="minorEastAsia" w:hint="eastAsia"/>
          <w:szCs w:val="24"/>
        </w:rPr>
        <w:t>)主講人：教育科技學系 鍾志鴻老師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(二)上課時間及報名網址　　　　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107年5月4日 (五) 上午10:10-12:00</w:t>
      </w:r>
    </w:p>
    <w:p w:rsidR="00E25F55" w:rsidRPr="00B5541D" w:rsidRDefault="00DC6C89" w:rsidP="00DC6C89">
      <w:pPr>
        <w:spacing w:line="300" w:lineRule="auto"/>
        <w:ind w:leftChars="119" w:left="711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  </w:t>
      </w:r>
      <w:r w:rsidR="00B5541D" w:rsidRPr="00B5541D">
        <w:rPr>
          <w:rFonts w:asciiTheme="minorEastAsia" w:hAnsiTheme="minorEastAsia"/>
          <w:szCs w:val="24"/>
        </w:rPr>
        <w:t>http://enroll.tku.edu.tw/course.aspx?cid=FKJX1070</w:t>
      </w:r>
      <w:r w:rsidR="00B5541D" w:rsidRPr="00B5541D">
        <w:rPr>
          <w:rFonts w:asciiTheme="minorEastAsia" w:hAnsiTheme="minorEastAsia" w:hint="eastAsia"/>
          <w:szCs w:val="24"/>
        </w:rPr>
        <w:t>504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(三)上課地點：淡水校園商管大樓B217電腦實習室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(四)報名時間：即日起至107年5月3日（四）中午12:00 止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(五)課程大綱：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</w:t>
      </w:r>
      <w:r w:rsidR="00DC6C89">
        <w:rPr>
          <w:rFonts w:asciiTheme="minorEastAsia" w:hAnsiTheme="minorEastAsia" w:hint="eastAsia"/>
          <w:szCs w:val="24"/>
        </w:rPr>
        <w:t xml:space="preserve"> </w:t>
      </w:r>
      <w:r w:rsidRPr="00B5541D">
        <w:rPr>
          <w:rFonts w:asciiTheme="minorEastAsia" w:hAnsiTheme="minorEastAsia" w:hint="eastAsia"/>
          <w:szCs w:val="24"/>
        </w:rPr>
        <w:t>1. 課程單元設計與教材上傳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</w:t>
      </w:r>
      <w:r w:rsidR="00DC6C89">
        <w:rPr>
          <w:rFonts w:asciiTheme="minorEastAsia" w:hAnsiTheme="minorEastAsia" w:hint="eastAsia"/>
          <w:szCs w:val="24"/>
        </w:rPr>
        <w:t xml:space="preserve"> </w:t>
      </w:r>
      <w:r w:rsidRPr="00B5541D">
        <w:rPr>
          <w:rFonts w:asciiTheme="minorEastAsia" w:hAnsiTheme="minorEastAsia" w:hint="eastAsia"/>
          <w:szCs w:val="24"/>
        </w:rPr>
        <w:t>2. 作業與評分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</w:t>
      </w:r>
      <w:r w:rsidR="00DC6C89">
        <w:rPr>
          <w:rFonts w:asciiTheme="minorEastAsia" w:hAnsiTheme="minorEastAsia" w:hint="eastAsia"/>
          <w:szCs w:val="24"/>
        </w:rPr>
        <w:t xml:space="preserve"> </w:t>
      </w:r>
      <w:r w:rsidRPr="00B5541D">
        <w:rPr>
          <w:rFonts w:asciiTheme="minorEastAsia" w:hAnsiTheme="minorEastAsia" w:hint="eastAsia"/>
          <w:szCs w:val="24"/>
        </w:rPr>
        <w:t>3. 考試功能</w:t>
      </w:r>
      <w:bookmarkStart w:id="0" w:name="_GoBack"/>
      <w:bookmarkEnd w:id="0"/>
    </w:p>
    <w:p w:rsidR="009B0BED" w:rsidRPr="00B5541D" w:rsidRDefault="002C46F1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</w:t>
      </w:r>
      <w:r w:rsidR="00DC6C89">
        <w:rPr>
          <w:rFonts w:asciiTheme="minorEastAsia" w:hAnsiTheme="minorEastAsia" w:hint="eastAsia"/>
          <w:szCs w:val="24"/>
        </w:rPr>
        <w:t xml:space="preserve"> </w:t>
      </w:r>
      <w:r w:rsidR="009B0BED" w:rsidRPr="00B5541D">
        <w:rPr>
          <w:rFonts w:asciiTheme="minorEastAsia" w:hAnsiTheme="minorEastAsia" w:hint="eastAsia"/>
          <w:szCs w:val="24"/>
        </w:rPr>
        <w:t>4. 點名功能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</w:t>
      </w:r>
      <w:r w:rsidR="00DC6C89">
        <w:rPr>
          <w:rFonts w:asciiTheme="minorEastAsia" w:hAnsiTheme="minorEastAsia" w:hint="eastAsia"/>
          <w:szCs w:val="24"/>
        </w:rPr>
        <w:t xml:space="preserve"> </w:t>
      </w:r>
      <w:r w:rsidRPr="00B5541D">
        <w:rPr>
          <w:rFonts w:asciiTheme="minorEastAsia" w:hAnsiTheme="minorEastAsia" w:hint="eastAsia"/>
          <w:szCs w:val="24"/>
        </w:rPr>
        <w:t>5. 師生討論與互動</w:t>
      </w:r>
    </w:p>
    <w:p w:rsidR="00DC6C89" w:rsidRDefault="009B0BED" w:rsidP="002C46F1">
      <w:pPr>
        <w:spacing w:line="300" w:lineRule="auto"/>
        <w:ind w:left="475" w:hangingChars="198" w:hanging="475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二、現行「教學支援平台」軟、硬體已屬老舊，將於107年8月1日起停止服務，</w:t>
      </w:r>
      <w:r w:rsidR="00DC6C89" w:rsidRPr="00DC6C89">
        <w:rPr>
          <w:rFonts w:asciiTheme="minorEastAsia" w:hAnsiTheme="minorEastAsia" w:hint="eastAsia"/>
          <w:szCs w:val="24"/>
        </w:rPr>
        <w:t>改由「</w:t>
      </w:r>
      <w:proofErr w:type="spellStart"/>
      <w:r w:rsidR="00DC6C89" w:rsidRPr="00DC6C89">
        <w:rPr>
          <w:rFonts w:asciiTheme="minorEastAsia" w:hAnsiTheme="minorEastAsia" w:hint="eastAsia"/>
          <w:szCs w:val="24"/>
        </w:rPr>
        <w:t>iClass</w:t>
      </w:r>
      <w:proofErr w:type="spellEnd"/>
      <w:r w:rsidR="00DC6C89" w:rsidRPr="00DC6C89">
        <w:rPr>
          <w:rFonts w:asciiTheme="minorEastAsia" w:hAnsiTheme="minorEastAsia" w:hint="eastAsia"/>
          <w:szCs w:val="24"/>
        </w:rPr>
        <w:t>學習平台</w:t>
      </w:r>
      <w:proofErr w:type="gramStart"/>
      <w:r w:rsidR="00DC6C89" w:rsidRPr="00DC6C89">
        <w:rPr>
          <w:rFonts w:asciiTheme="minorEastAsia" w:hAnsiTheme="minorEastAsia" w:hint="eastAsia"/>
          <w:szCs w:val="24"/>
        </w:rPr>
        <w:t>（</w:t>
      </w:r>
      <w:proofErr w:type="gramEnd"/>
      <w:r w:rsidR="00DC6C89" w:rsidRPr="00DC6C89">
        <w:rPr>
          <w:rFonts w:asciiTheme="minorEastAsia" w:hAnsiTheme="minorEastAsia" w:hint="eastAsia"/>
          <w:szCs w:val="24"/>
        </w:rPr>
        <w:t xml:space="preserve">http://iclass.tku.edu.tw/ </w:t>
      </w:r>
      <w:proofErr w:type="gramStart"/>
      <w:r w:rsidR="00DC6C89" w:rsidRPr="00DC6C89">
        <w:rPr>
          <w:rFonts w:asciiTheme="minorEastAsia" w:hAnsiTheme="minorEastAsia" w:hint="eastAsia"/>
          <w:szCs w:val="24"/>
        </w:rPr>
        <w:t>）</w:t>
      </w:r>
      <w:proofErr w:type="gramEnd"/>
      <w:r w:rsidR="00DC6C89" w:rsidRPr="00DC6C89">
        <w:rPr>
          <w:rFonts w:asciiTheme="minorEastAsia" w:hAnsiTheme="minorEastAsia" w:hint="eastAsia"/>
          <w:szCs w:val="24"/>
        </w:rPr>
        <w:t>」取代之，請老師以本校單一登入 (SSO) 帳號及密碼登入系統，即可使用</w:t>
      </w:r>
      <w:proofErr w:type="spellStart"/>
      <w:r w:rsidR="00DC6C89" w:rsidRPr="00DC6C89">
        <w:rPr>
          <w:rFonts w:asciiTheme="minorEastAsia" w:hAnsiTheme="minorEastAsia" w:hint="eastAsia"/>
          <w:szCs w:val="24"/>
        </w:rPr>
        <w:t>iClass</w:t>
      </w:r>
      <w:proofErr w:type="spellEnd"/>
      <w:r w:rsidR="00DC6C89" w:rsidRPr="00DC6C89">
        <w:rPr>
          <w:rFonts w:asciiTheme="minorEastAsia" w:hAnsiTheme="minorEastAsia" w:hint="eastAsia"/>
          <w:szCs w:val="24"/>
        </w:rPr>
        <w:t>平台。</w:t>
      </w:r>
    </w:p>
    <w:p w:rsidR="009B0BED" w:rsidRPr="00B5541D" w:rsidRDefault="009B0BED" w:rsidP="002C46F1">
      <w:pPr>
        <w:spacing w:line="300" w:lineRule="auto"/>
        <w:ind w:left="475" w:hangingChars="198" w:hanging="475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三、資訊處規劃透過師生使用</w:t>
      </w:r>
      <w:proofErr w:type="spellStart"/>
      <w:r w:rsidRPr="00B5541D">
        <w:rPr>
          <w:rFonts w:asciiTheme="minorEastAsia" w:hAnsiTheme="minorEastAsia" w:hint="eastAsia"/>
          <w:szCs w:val="24"/>
        </w:rPr>
        <w:t>iClass</w:t>
      </w:r>
      <w:proofErr w:type="spellEnd"/>
      <w:r w:rsidRPr="00B5541D">
        <w:rPr>
          <w:rFonts w:asciiTheme="minorEastAsia" w:hAnsiTheme="minorEastAsia" w:hint="eastAsia"/>
          <w:szCs w:val="24"/>
        </w:rPr>
        <w:t>的學習資料，運用出席、作業、練習題、小考及前學期成績等</w:t>
      </w:r>
      <w:r w:rsidR="00DC6C89" w:rsidRPr="00DC6C89">
        <w:rPr>
          <w:rFonts w:asciiTheme="minorEastAsia" w:hAnsiTheme="minorEastAsia" w:hint="eastAsia"/>
          <w:szCs w:val="24"/>
        </w:rPr>
        <w:t>資料，搭配分析建模，未來可提供先期預警資訊，提供老師教學的參考，讓老師適時掌握</w:t>
      </w:r>
      <w:proofErr w:type="gramStart"/>
      <w:r w:rsidR="00DC6C89" w:rsidRPr="00DC6C89">
        <w:rPr>
          <w:rFonts w:asciiTheme="minorEastAsia" w:hAnsiTheme="minorEastAsia" w:hint="eastAsia"/>
          <w:szCs w:val="24"/>
        </w:rPr>
        <w:t>學生學生</w:t>
      </w:r>
      <w:proofErr w:type="gramEnd"/>
      <w:r w:rsidR="00DC6C89" w:rsidRPr="00DC6C89">
        <w:rPr>
          <w:rFonts w:asciiTheme="minorEastAsia" w:hAnsiTheme="minorEastAsia" w:hint="eastAsia"/>
          <w:szCs w:val="24"/>
        </w:rPr>
        <w:t>狀況，以確保學生學習成效。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四、本次研習時數將匯入教師歷程系統，列入教學研習紀錄。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五、會</w:t>
      </w:r>
      <w:proofErr w:type="gramStart"/>
      <w:r w:rsidRPr="00B5541D">
        <w:rPr>
          <w:rFonts w:asciiTheme="minorEastAsia" w:hAnsiTheme="minorEastAsia" w:hint="eastAsia"/>
          <w:szCs w:val="24"/>
        </w:rPr>
        <w:t>後敬備</w:t>
      </w:r>
      <w:proofErr w:type="gramEnd"/>
      <w:r w:rsidRPr="00B5541D">
        <w:rPr>
          <w:rFonts w:asciiTheme="minorEastAsia" w:hAnsiTheme="minorEastAsia" w:hint="eastAsia"/>
          <w:szCs w:val="24"/>
        </w:rPr>
        <w:t>點心</w:t>
      </w:r>
      <w:proofErr w:type="gramStart"/>
      <w:r w:rsidRPr="00B5541D">
        <w:rPr>
          <w:rFonts w:asciiTheme="minorEastAsia" w:hAnsiTheme="minorEastAsia" w:hint="eastAsia"/>
          <w:szCs w:val="24"/>
        </w:rPr>
        <w:t>盒或餐盒</w:t>
      </w:r>
      <w:proofErr w:type="gramEnd"/>
      <w:r w:rsidRPr="00B5541D">
        <w:rPr>
          <w:rFonts w:asciiTheme="minorEastAsia" w:hAnsiTheme="minorEastAsia" w:hint="eastAsia"/>
          <w:szCs w:val="24"/>
        </w:rPr>
        <w:t>。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六、聯絡人：專案發展組陳燦珠，分機：2607。</w:t>
      </w:r>
    </w:p>
    <w:p w:rsidR="00FB299F" w:rsidRPr="00B5541D" w:rsidRDefault="00FB299F" w:rsidP="00FB299F">
      <w:pPr>
        <w:spacing w:line="300" w:lineRule="auto"/>
        <w:rPr>
          <w:rFonts w:asciiTheme="minorEastAsia" w:hAnsiTheme="minorEastAsia"/>
          <w:szCs w:val="24"/>
        </w:rPr>
      </w:pPr>
    </w:p>
    <w:p w:rsidR="00376E3A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資訊長　</w:t>
      </w:r>
      <w:proofErr w:type="gramStart"/>
      <w:r w:rsidRPr="00B5541D">
        <w:rPr>
          <w:rFonts w:asciiTheme="minorEastAsia" w:hAnsiTheme="minorEastAsia" w:hint="eastAsia"/>
          <w:szCs w:val="24"/>
        </w:rPr>
        <w:t>郭</w:t>
      </w:r>
      <w:proofErr w:type="gramEnd"/>
      <w:r w:rsidRPr="00B5541D">
        <w:rPr>
          <w:rFonts w:asciiTheme="minorEastAsia" w:hAnsiTheme="minorEastAsia" w:hint="eastAsia"/>
          <w:szCs w:val="24"/>
        </w:rPr>
        <w:t xml:space="preserve">　經　華</w:t>
      </w:r>
    </w:p>
    <w:sectPr w:rsidR="00376E3A" w:rsidRPr="00B5541D" w:rsidSect="009B0BED">
      <w:pgSz w:w="11906" w:h="16838"/>
      <w:pgMar w:top="720" w:right="849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BED"/>
    <w:rsid w:val="002C46F1"/>
    <w:rsid w:val="00376E3A"/>
    <w:rsid w:val="005347F5"/>
    <w:rsid w:val="009B0BED"/>
    <w:rsid w:val="00B5541D"/>
    <w:rsid w:val="00C74E81"/>
    <w:rsid w:val="00DC6C89"/>
    <w:rsid w:val="00E25F55"/>
    <w:rsid w:val="00FB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9B0BED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B0B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9B0BED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B0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F2B55-7556-4697-ABCA-A0239FFEF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Company>淡江大學 Tamkang University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</dc:creator>
  <cp:lastModifiedBy>frances</cp:lastModifiedBy>
  <cp:revision>2</cp:revision>
  <dcterms:created xsi:type="dcterms:W3CDTF">2018-04-26T04:07:00Z</dcterms:created>
  <dcterms:modified xsi:type="dcterms:W3CDTF">2018-04-26T04:07:00Z</dcterms:modified>
</cp:coreProperties>
</file>