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6B1C2D">
        <w:rPr>
          <w:rFonts w:hint="eastAsia"/>
        </w:rPr>
        <w:t>5</w:t>
      </w:r>
      <w:r w:rsidR="004201B6">
        <w:rPr>
          <w:rFonts w:hint="eastAsia"/>
        </w:rPr>
        <w:t>29</w:t>
      </w:r>
      <w:r w:rsidR="004201B6" w:rsidRPr="004201B6">
        <w:rPr>
          <w:rFonts w:ascii="新細明體" w:eastAsia="新細明體" w:hAnsi="新細明體" w:cs="新細明體"/>
          <w:kern w:val="0"/>
          <w:szCs w:val="24"/>
        </w:rPr>
        <w:t>公民素養課程多一堂-《新北客家族群》誰來講</w:t>
      </w:r>
      <w:r w:rsidR="00E22152">
        <w:rPr>
          <w:rFonts w:ascii="新細明體" w:eastAsia="新細明體" w:hAnsi="新細明體" w:cs="新細明體" w:hint="eastAsia"/>
          <w:kern w:val="0"/>
          <w:szCs w:val="24"/>
        </w:rPr>
        <w:t>講座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E22152" w:rsidRPr="004201B6">
        <w:rPr>
          <w:rFonts w:ascii="新細明體" w:eastAsia="新細明體" w:hAnsi="新細明體" w:cs="新細明體"/>
          <w:kern w:val="0"/>
          <w:szCs w:val="24"/>
        </w:rPr>
        <w:t>民素養課程多一堂-《新北客家族群》</w:t>
      </w:r>
      <w:r w:rsidR="008131F1">
        <w:rPr>
          <w:rFonts w:ascii="新細明體" w:eastAsia="新細明體" w:hAnsi="新細明體" w:cs="新細明體" w:hint="eastAsia"/>
          <w:kern w:val="0"/>
          <w:szCs w:val="24"/>
        </w:rPr>
        <w:t>講座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6B1C2D">
        <w:rPr>
          <w:rFonts w:hint="eastAsia"/>
        </w:rPr>
        <w:t>5</w:t>
      </w:r>
      <w:r>
        <w:rPr>
          <w:rFonts w:hint="eastAsia"/>
        </w:rPr>
        <w:t>月</w:t>
      </w:r>
      <w:r w:rsidR="004201B6">
        <w:rPr>
          <w:rFonts w:hint="eastAsia"/>
        </w:rPr>
        <w:t>29</w:t>
      </w:r>
      <w:r>
        <w:rPr>
          <w:rFonts w:hint="eastAsia"/>
        </w:rPr>
        <w:t>日</w:t>
      </w:r>
      <w:r w:rsidR="004201B6">
        <w:rPr>
          <w:rFonts w:hint="eastAsia"/>
        </w:rPr>
        <w:t>上</w:t>
      </w:r>
      <w:r w:rsidR="00215883">
        <w:rPr>
          <w:rFonts w:hint="eastAsia"/>
        </w:rPr>
        <w:t>午</w:t>
      </w:r>
      <w:r w:rsidR="00BA37B8">
        <w:rPr>
          <w:rFonts w:hint="eastAsia"/>
        </w:rPr>
        <w:t>1</w:t>
      </w:r>
      <w:r w:rsidR="004201B6">
        <w:rPr>
          <w:rFonts w:hint="eastAsia"/>
        </w:rPr>
        <w:t>0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BA37B8">
        <w:rPr>
          <w:rFonts w:hint="eastAsia"/>
        </w:rPr>
        <w:t>1</w:t>
      </w:r>
      <w:r w:rsidR="004201B6">
        <w:rPr>
          <w:rFonts w:hint="eastAsia"/>
        </w:rPr>
        <w:t>1</w:t>
      </w:r>
      <w:r w:rsidR="00215883">
        <w:rPr>
          <w:rFonts w:hint="eastAsia"/>
        </w:rPr>
        <w:t>時</w:t>
      </w:r>
      <w:r w:rsidR="002B7826">
        <w:rPr>
          <w:rFonts w:hint="eastAsia"/>
        </w:rPr>
        <w:t>50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2B7826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525D3" w:rsidRP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D733C8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D733C8">
        <w:rPr>
          <w:rFonts w:cs="Calibri" w:hint="eastAsia"/>
          <w:color w:val="222222"/>
          <w:kern w:val="0"/>
          <w:szCs w:val="24"/>
        </w:rPr>
        <w:t>彭增龍校長</w:t>
      </w:r>
      <w:r w:rsidR="00DE2760"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4201B6" w:rsidRPr="004201B6" w:rsidRDefault="004201B6" w:rsidP="004201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01B6">
        <w:rPr>
          <w:rFonts w:ascii="新細明體" w:eastAsia="新細明體" w:hAnsi="新細明體" w:cs="新細明體"/>
          <w:kern w:val="0"/>
          <w:szCs w:val="24"/>
        </w:rPr>
        <w:t>2020公民素養課程多一堂-《新北客家族群》誰來講</w:t>
      </w:r>
    </w:p>
    <w:p w:rsidR="004201B6" w:rsidRPr="004201B6" w:rsidRDefault="004201B6" w:rsidP="004201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01B6">
        <w:rPr>
          <w:rFonts w:ascii="新細明體" w:eastAsia="新細明體" w:hAnsi="新細明體" w:cs="新細明體"/>
          <w:kern w:val="0"/>
          <w:szCs w:val="24"/>
        </w:rPr>
        <w:t>今日忠山 05/29</w:t>
      </w:r>
    </w:p>
    <w:p w:rsidR="004201B6" w:rsidRPr="004201B6" w:rsidRDefault="004201B6" w:rsidP="004201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01B6">
        <w:rPr>
          <w:rFonts w:ascii="新細明體" w:eastAsia="新細明體" w:hAnsi="新細明體" w:cs="新細明體"/>
          <w:kern w:val="0"/>
          <w:szCs w:val="24"/>
        </w:rPr>
        <w:t>課程有協作</w:t>
      </w:r>
    </w:p>
    <w:p w:rsidR="004201B6" w:rsidRPr="004201B6" w:rsidRDefault="004201B6" w:rsidP="004201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01B6">
        <w:rPr>
          <w:rFonts w:ascii="新細明體" w:eastAsia="新細明體" w:hAnsi="新細明體" w:cs="新細明體"/>
          <w:kern w:val="0"/>
          <w:szCs w:val="24"/>
        </w:rPr>
        <w:t>村上不嫌多</w:t>
      </w:r>
    </w:p>
    <w:p w:rsidR="004201B6" w:rsidRPr="004201B6" w:rsidRDefault="004201B6" w:rsidP="004201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01B6">
        <w:rPr>
          <w:rFonts w:ascii="新細明體" w:eastAsia="新細明體" w:hAnsi="新細明體" w:cs="新細明體"/>
          <w:kern w:val="0"/>
          <w:szCs w:val="24"/>
        </w:rPr>
        <w:t>客家在新北</w:t>
      </w:r>
      <w:bookmarkStart w:id="0" w:name="_GoBack"/>
      <w:bookmarkEnd w:id="0"/>
    </w:p>
    <w:p w:rsidR="004201B6" w:rsidRPr="004201B6" w:rsidRDefault="004201B6" w:rsidP="004201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01B6">
        <w:rPr>
          <w:rFonts w:ascii="新細明體" w:eastAsia="新細明體" w:hAnsi="新細明體" w:cs="新細明體"/>
          <w:kern w:val="0"/>
          <w:szCs w:val="24"/>
        </w:rPr>
        <w:t>發展</w:t>
      </w:r>
      <w:proofErr w:type="gramStart"/>
      <w:r w:rsidRPr="004201B6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4201B6">
        <w:rPr>
          <w:rFonts w:ascii="新細明體" w:eastAsia="新細明體" w:hAnsi="新細明體" w:cs="新細明體"/>
          <w:kern w:val="0"/>
          <w:szCs w:val="24"/>
        </w:rPr>
        <w:t>樂活</w:t>
      </w:r>
    </w:p>
    <w:p w:rsidR="004201B6" w:rsidRPr="004201B6" w:rsidRDefault="002B7826" w:rsidP="004201B6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29</w:t>
      </w:r>
      <w:r>
        <w:rPr>
          <w:rFonts w:hint="eastAsia"/>
        </w:rPr>
        <w:t>日上午</w:t>
      </w:r>
      <w:r>
        <w:rPr>
          <w:rFonts w:hint="eastAsia"/>
        </w:rPr>
        <w:t>10</w:t>
      </w:r>
      <w:r>
        <w:rPr>
          <w:rFonts w:hint="eastAsia"/>
        </w:rPr>
        <w:t>時</w:t>
      </w:r>
      <w:r>
        <w:rPr>
          <w:rFonts w:hint="eastAsia"/>
        </w:rPr>
        <w:t>0</w:t>
      </w:r>
      <w:r>
        <w:rPr>
          <w:rFonts w:hint="eastAsia"/>
        </w:rPr>
        <w:t>分至</w:t>
      </w:r>
      <w:r>
        <w:rPr>
          <w:rFonts w:hint="eastAsia"/>
        </w:rPr>
        <w:t>11</w:t>
      </w:r>
      <w:r>
        <w:rPr>
          <w:rFonts w:hint="eastAsia"/>
        </w:rPr>
        <w:t>時</w:t>
      </w:r>
      <w:r>
        <w:rPr>
          <w:rFonts w:hint="eastAsia"/>
        </w:rPr>
        <w:t>50</w:t>
      </w:r>
      <w:r>
        <w:rPr>
          <w:rFonts w:hint="eastAsia"/>
        </w:rPr>
        <w:t>分</w:t>
      </w:r>
      <w:r>
        <w:rPr>
          <w:rFonts w:hint="eastAsia"/>
        </w:rPr>
        <w:t>，</w:t>
      </w:r>
      <w:r>
        <w:rPr>
          <w:rFonts w:hint="eastAsia"/>
        </w:rPr>
        <w:t>在</w:t>
      </w:r>
      <w:r>
        <w:rPr>
          <w:rFonts w:hint="eastAsia"/>
          <w:kern w:val="0"/>
        </w:rPr>
        <w:t>新</w:t>
      </w:r>
      <w:proofErr w:type="gramStart"/>
      <w:r>
        <w:rPr>
          <w:rFonts w:hint="eastAsia"/>
          <w:kern w:val="0"/>
        </w:rPr>
        <w:t>北市立忠山</w:t>
      </w:r>
      <w:proofErr w:type="gramEnd"/>
      <w:r>
        <w:rPr>
          <w:rFonts w:hint="eastAsia"/>
          <w:kern w:val="0"/>
        </w:rPr>
        <w:t>實驗小學</w:t>
      </w:r>
      <w:r>
        <w:rPr>
          <w:rFonts w:hint="eastAsia"/>
          <w:kern w:val="0"/>
        </w:rPr>
        <w:t>4</w:t>
      </w:r>
      <w:r>
        <w:rPr>
          <w:rFonts w:hint="eastAsia"/>
          <w:kern w:val="0"/>
        </w:rPr>
        <w:t>年甲班教室</w:t>
      </w:r>
      <w:r>
        <w:rPr>
          <w:rFonts w:hint="eastAsia"/>
          <w:kern w:val="0"/>
        </w:rPr>
        <w:t>，</w:t>
      </w:r>
      <w:r>
        <w:rPr>
          <w:rFonts w:hint="eastAsia"/>
          <w:kern w:val="0"/>
        </w:rPr>
        <w:t>聘請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</w:t>
      </w:r>
      <w:r>
        <w:rPr>
          <w:rFonts w:hint="eastAsia"/>
          <w:kern w:val="0"/>
        </w:rPr>
        <w:t>進行</w:t>
      </w:r>
      <w:r w:rsidR="004201B6" w:rsidRPr="004201B6">
        <w:rPr>
          <w:rFonts w:ascii="新細明體" w:eastAsia="新細明體" w:hAnsi="新細明體" w:cs="新細明體"/>
          <w:kern w:val="0"/>
          <w:szCs w:val="24"/>
        </w:rPr>
        <w:t>四年級的公民素養主題課程</w:t>
      </w:r>
      <w:r>
        <w:rPr>
          <w:rFonts w:ascii="新細明體" w:eastAsia="新細明體" w:hAnsi="新細明體" w:cs="新細明體" w:hint="eastAsia"/>
          <w:kern w:val="0"/>
          <w:szCs w:val="24"/>
        </w:rPr>
        <w:t>--</w:t>
      </w:r>
      <w:r w:rsidRPr="004201B6">
        <w:rPr>
          <w:rFonts w:ascii="新細明體" w:eastAsia="新細明體" w:hAnsi="新細明體" w:cs="新細明體"/>
          <w:kern w:val="0"/>
          <w:szCs w:val="24"/>
        </w:rPr>
        <w:t>《新北客家族群》</w:t>
      </w:r>
      <w:r>
        <w:rPr>
          <w:rFonts w:ascii="新細明體" w:eastAsia="新細明體" w:hAnsi="新細明體" w:cs="新細明體" w:hint="eastAsia"/>
          <w:kern w:val="0"/>
          <w:szCs w:val="24"/>
        </w:rPr>
        <w:t>演講</w:t>
      </w:r>
      <w:r w:rsidR="004201B6" w:rsidRPr="004201B6">
        <w:rPr>
          <w:rFonts w:ascii="新細明體" w:eastAsia="新細明體" w:hAnsi="新細明體" w:cs="新細明體"/>
          <w:kern w:val="0"/>
          <w:szCs w:val="24"/>
        </w:rPr>
        <w:t>，依照學習者中心發展，兼顧學習圈與生活經驗規劃以新北市為範圍的主題學習和議題</w:t>
      </w:r>
      <w:r>
        <w:rPr>
          <w:rFonts w:ascii="新細明體" w:eastAsia="新細明體" w:hAnsi="新細明體" w:cs="新細明體"/>
          <w:kern w:val="0"/>
          <w:szCs w:val="24"/>
        </w:rPr>
        <w:t>探究，下半學期為《新北多族群社會》；次主題探究《新北客家族群》</w:t>
      </w:r>
      <w:r w:rsidRPr="004201B6">
        <w:rPr>
          <w:rFonts w:ascii="MS Gothic" w:eastAsia="MS Gothic" w:hAnsi="MS Gothic" w:cs="MS Gothic" w:hint="eastAsia"/>
          <w:kern w:val="0"/>
          <w:szCs w:val="24"/>
        </w:rPr>
        <w:t xml:space="preserve"> </w:t>
      </w:r>
      <w:r w:rsidR="004201B6" w:rsidRPr="004201B6">
        <w:rPr>
          <w:rFonts w:ascii="MS Gothic" w:eastAsia="MS Gothic" w:hAnsi="MS Gothic" w:cs="MS Gothic" w:hint="eastAsia"/>
          <w:kern w:val="0"/>
          <w:szCs w:val="24"/>
        </w:rPr>
        <w:t>⋯</w:t>
      </w:r>
      <w:r w:rsidR="004201B6" w:rsidRPr="004201B6">
        <w:rPr>
          <w:rFonts w:ascii="MS Gothic" w:eastAsia="MS Gothic" w:hAnsi="MS Gothic" w:cs="MS Gothic"/>
          <w:kern w:val="0"/>
          <w:szCs w:val="24"/>
        </w:rPr>
        <w:t>⋯</w:t>
      </w:r>
    </w:p>
    <w:p w:rsidR="004201B6" w:rsidRPr="004201B6" w:rsidRDefault="002B7826" w:rsidP="004201B6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也</w:t>
      </w:r>
      <w:r w:rsidR="004201B6" w:rsidRPr="004201B6">
        <w:rPr>
          <w:rFonts w:ascii="新細明體" w:eastAsia="新細明體" w:hAnsi="新細明體" w:cs="新細明體"/>
          <w:kern w:val="0"/>
          <w:szCs w:val="24"/>
        </w:rPr>
        <w:t>謝謝金鐘獎動畫評委楊仁賢導演的</w:t>
      </w:r>
      <w:proofErr w:type="gramStart"/>
      <w:r w:rsidR="004201B6" w:rsidRPr="004201B6">
        <w:rPr>
          <w:rFonts w:ascii="新細明體" w:eastAsia="新細明體" w:hAnsi="新細明體" w:cs="新細明體"/>
          <w:kern w:val="0"/>
          <w:szCs w:val="24"/>
        </w:rPr>
        <w:t>《</w:t>
      </w:r>
      <w:proofErr w:type="gramEnd"/>
      <w:r w:rsidR="004201B6" w:rsidRPr="004201B6">
        <w:rPr>
          <w:rFonts w:ascii="新細明體" w:eastAsia="新細明體" w:hAnsi="新細明體" w:cs="新細明體"/>
          <w:kern w:val="0"/>
          <w:szCs w:val="24"/>
        </w:rPr>
        <w:t>瑠公引水》精采動畫，提供鋪陳課堂的風景，大家很快就進入臺北盆地周遭環境的歷史脈絡，以及產業生活與族群關係的社會情境，議論得意猶未盡！</w:t>
      </w:r>
    </w:p>
    <w:p w:rsidR="003A4AE2" w:rsidRPr="002B7826" w:rsidRDefault="002B7826" w:rsidP="003A4AE2">
      <w:pPr>
        <w:widowControl/>
        <w:rPr>
          <w:rFonts w:ascii="新細明體" w:hAnsi="新細明體" w:cs="新細明體" w:hint="eastAsia"/>
          <w:kern w:val="0"/>
          <w:szCs w:val="24"/>
        </w:rPr>
      </w:pPr>
      <w:r>
        <w:rPr>
          <w:rFonts w:ascii="MS Gothic" w:eastAsia="MS Gothic" w:hAnsi="MS Gothic" w:cs="MS Gothic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8" o:title="100089413_3062533557140319_4553904869911560192_n"/>
          </v:shape>
        </w:pict>
      </w:r>
      <w:r>
        <w:rPr>
          <w:rFonts w:ascii="MS Gothic" w:eastAsia="MS Gothic" w:hAnsi="MS Gothic" w:cs="MS Gothic" w:hint="eastAsia"/>
          <w:kern w:val="0"/>
          <w:szCs w:val="24"/>
        </w:rPr>
        <w:pict>
          <v:shape id="_x0000_i1026" type="#_x0000_t75" style="width:414.6pt;height:310.8pt">
            <v:imagedata r:id="rId9" o:title="100090056_3062533833806958_1511526208393707520_n"/>
          </v:shape>
        </w:pict>
      </w:r>
      <w:r>
        <w:rPr>
          <w:rFonts w:ascii="MS Gothic" w:eastAsia="MS Gothic" w:hAnsi="MS Gothic" w:cs="MS Gothic" w:hint="eastAsia"/>
          <w:kern w:val="0"/>
          <w:szCs w:val="24"/>
        </w:rPr>
        <w:lastRenderedPageBreak/>
        <w:pict>
          <v:shape id="_x0000_i1027" type="#_x0000_t75" style="width:414.6pt;height:310.8pt">
            <v:imagedata r:id="rId10" o:title="100540354_3062533687140306_481913635761815552_n"/>
          </v:shape>
        </w:pict>
      </w:r>
      <w:r>
        <w:rPr>
          <w:rFonts w:ascii="MS Gothic" w:eastAsia="MS Gothic" w:hAnsi="MS Gothic" w:cs="MS Gothic" w:hint="eastAsia"/>
          <w:kern w:val="0"/>
          <w:szCs w:val="24"/>
        </w:rPr>
        <w:pict>
          <v:shape id="_x0000_i1028" type="#_x0000_t75" style="width:414.6pt;height:310.8pt">
            <v:imagedata r:id="rId11" o:title="100701396_3062533770473631_3993138623892422656_n"/>
          </v:shape>
        </w:pict>
      </w:r>
      <w:r>
        <w:rPr>
          <w:rFonts w:ascii="MS Gothic" w:eastAsia="MS Gothic" w:hAnsi="MS Gothic" w:cs="MS Gothic" w:hint="eastAsia"/>
          <w:kern w:val="0"/>
          <w:szCs w:val="24"/>
        </w:rPr>
        <w:lastRenderedPageBreak/>
        <w:pict>
          <v:shape id="_x0000_i1029" type="#_x0000_t75" style="width:414.6pt;height:310.8pt">
            <v:imagedata r:id="rId12" o:title="101050634_3062533590473649_2374426352666279936_n"/>
          </v:shape>
        </w:pict>
      </w:r>
      <w:r>
        <w:rPr>
          <w:rFonts w:ascii="MS Gothic" w:eastAsia="MS Gothic" w:hAnsi="MS Gothic" w:cs="MS Gothic" w:hint="eastAsia"/>
          <w:kern w:val="0"/>
          <w:szCs w:val="24"/>
        </w:rPr>
        <w:pict>
          <v:shape id="_x0000_i1030" type="#_x0000_t75" style="width:414.6pt;height:310.8pt">
            <v:imagedata r:id="rId13" o:title="101185289_3062533740473634_4674756165765169152_n"/>
          </v:shape>
        </w:pict>
      </w:r>
      <w:r>
        <w:rPr>
          <w:rFonts w:ascii="MS Gothic" w:eastAsia="MS Gothic" w:hAnsi="MS Gothic" w:cs="MS Gothic" w:hint="eastAsia"/>
          <w:kern w:val="0"/>
          <w:szCs w:val="24"/>
        </w:rPr>
        <w:lastRenderedPageBreak/>
        <w:pict>
          <v:shape id="_x0000_i1031" type="#_x0000_t75" style="width:414.6pt;height:310.8pt">
            <v:imagedata r:id="rId14" o:title="101688854_3062533863806955_6644981277894115328_n"/>
          </v:shape>
        </w:pict>
      </w:r>
      <w:r>
        <w:rPr>
          <w:rFonts w:ascii="MS Gothic" w:eastAsia="MS Gothic" w:hAnsi="MS Gothic" w:cs="MS Gothic" w:hint="eastAsia"/>
          <w:kern w:val="0"/>
          <w:szCs w:val="24"/>
        </w:rPr>
        <w:pict>
          <v:shape id="_x0000_i1032" type="#_x0000_t75" style="width:414.6pt;height:310.8pt">
            <v:imagedata r:id="rId15" o:title="101812875_3062533647140310_7815406621068099584_n"/>
          </v:shape>
        </w:pict>
      </w:r>
    </w:p>
    <w:sectPr w:rsidR="003A4AE2" w:rsidRPr="002B782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9CA" w:rsidRDefault="000F59CA" w:rsidP="00A74A51">
      <w:r>
        <w:separator/>
      </w:r>
    </w:p>
  </w:endnote>
  <w:endnote w:type="continuationSeparator" w:id="0">
    <w:p w:rsidR="000F59CA" w:rsidRDefault="000F59CA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9CA" w:rsidRDefault="000F59CA" w:rsidP="00A74A51">
      <w:r>
        <w:separator/>
      </w:r>
    </w:p>
  </w:footnote>
  <w:footnote w:type="continuationSeparator" w:id="0">
    <w:p w:rsidR="000F59CA" w:rsidRDefault="000F59CA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0F59CA"/>
    <w:rsid w:val="00152CFA"/>
    <w:rsid w:val="00184873"/>
    <w:rsid w:val="00184B44"/>
    <w:rsid w:val="001A6EF0"/>
    <w:rsid w:val="001D0FF8"/>
    <w:rsid w:val="001E1D20"/>
    <w:rsid w:val="00215883"/>
    <w:rsid w:val="00232493"/>
    <w:rsid w:val="00265C5B"/>
    <w:rsid w:val="00273A99"/>
    <w:rsid w:val="002B7826"/>
    <w:rsid w:val="002D749F"/>
    <w:rsid w:val="003133E2"/>
    <w:rsid w:val="00360A6C"/>
    <w:rsid w:val="00361911"/>
    <w:rsid w:val="00377351"/>
    <w:rsid w:val="003A4AE2"/>
    <w:rsid w:val="003C1BA7"/>
    <w:rsid w:val="003D7A38"/>
    <w:rsid w:val="003E6F7A"/>
    <w:rsid w:val="003F0781"/>
    <w:rsid w:val="004201B6"/>
    <w:rsid w:val="00420D63"/>
    <w:rsid w:val="004A5B0B"/>
    <w:rsid w:val="004C1298"/>
    <w:rsid w:val="004D3A53"/>
    <w:rsid w:val="00545ECC"/>
    <w:rsid w:val="005C0115"/>
    <w:rsid w:val="005C52BF"/>
    <w:rsid w:val="005D2EFE"/>
    <w:rsid w:val="00645B47"/>
    <w:rsid w:val="0068763E"/>
    <w:rsid w:val="006A489A"/>
    <w:rsid w:val="006B1C2D"/>
    <w:rsid w:val="006C6400"/>
    <w:rsid w:val="006E6E3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249EA"/>
    <w:rsid w:val="00991103"/>
    <w:rsid w:val="009E1A95"/>
    <w:rsid w:val="00A12F78"/>
    <w:rsid w:val="00A74A51"/>
    <w:rsid w:val="00A8145E"/>
    <w:rsid w:val="00B36C2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C2C5D"/>
    <w:rsid w:val="00DE26C5"/>
    <w:rsid w:val="00DE2760"/>
    <w:rsid w:val="00E007BD"/>
    <w:rsid w:val="00E22152"/>
    <w:rsid w:val="00E445FF"/>
    <w:rsid w:val="00E5471B"/>
    <w:rsid w:val="00ED0432"/>
    <w:rsid w:val="00EE0ADB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ED705-4DE7-4CF7-84E0-7516550FF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2020-05-04T02:16:00Z</cp:lastPrinted>
  <dcterms:created xsi:type="dcterms:W3CDTF">2020-06-02T09:30:00Z</dcterms:created>
  <dcterms:modified xsi:type="dcterms:W3CDTF">2020-06-03T08:33:00Z</dcterms:modified>
</cp:coreProperties>
</file>