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333" w:rsidRDefault="0066044D" w:rsidP="008E67D3">
      <w:pPr>
        <w:pStyle w:val="a3"/>
        <w:numPr>
          <w:ilvl w:val="0"/>
          <w:numId w:val="1"/>
        </w:numPr>
        <w:ind w:leftChars="0"/>
      </w:pPr>
      <w:r>
        <w:rPr>
          <w:rFonts w:hint="eastAsia"/>
        </w:rPr>
        <w:t>會議主題：</w:t>
      </w:r>
      <w:r w:rsidR="008E67D3" w:rsidRPr="008E67D3">
        <w:rPr>
          <w:rFonts w:ascii="Arial" w:hAnsi="Arial" w:cs="Arial" w:hint="eastAsia"/>
          <w:szCs w:val="24"/>
        </w:rPr>
        <w:t>大學與高中「共備課程、共創學習」座談會</w:t>
      </w:r>
      <w:r w:rsidR="006F102A">
        <w:t xml:space="preserve"> </w:t>
      </w:r>
    </w:p>
    <w:p w:rsidR="00114333" w:rsidRDefault="0066044D" w:rsidP="0066044D">
      <w:pPr>
        <w:pStyle w:val="a3"/>
        <w:numPr>
          <w:ilvl w:val="0"/>
          <w:numId w:val="1"/>
        </w:numPr>
        <w:ind w:leftChars="0"/>
      </w:pPr>
      <w:r>
        <w:rPr>
          <w:rFonts w:hint="eastAsia"/>
        </w:rPr>
        <w:t>會議時間：</w:t>
      </w:r>
      <w:r>
        <w:rPr>
          <w:rFonts w:hint="eastAsia"/>
        </w:rPr>
        <w:t>1</w:t>
      </w:r>
      <w:r>
        <w:t>10.</w:t>
      </w:r>
      <w:r>
        <w:rPr>
          <w:rFonts w:hint="eastAsia"/>
        </w:rPr>
        <w:t>1</w:t>
      </w:r>
      <w:r>
        <w:t>0.26</w:t>
      </w:r>
      <w:r>
        <w:rPr>
          <w:rFonts w:hint="eastAsia"/>
        </w:rPr>
        <w:t xml:space="preserve"> </w:t>
      </w:r>
      <w:r>
        <w:t xml:space="preserve"> 14:00-1</w:t>
      </w:r>
      <w:r>
        <w:rPr>
          <w:rFonts w:hint="eastAsia"/>
        </w:rPr>
        <w:t>6</w:t>
      </w:r>
      <w:r w:rsidR="000A5139">
        <w:t>:3</w:t>
      </w:r>
      <w:r>
        <w:t>0</w:t>
      </w:r>
    </w:p>
    <w:p w:rsidR="00114333" w:rsidRDefault="0066044D" w:rsidP="0066044D">
      <w:pPr>
        <w:pStyle w:val="a3"/>
        <w:numPr>
          <w:ilvl w:val="0"/>
          <w:numId w:val="1"/>
        </w:numPr>
        <w:ind w:leftChars="0"/>
      </w:pPr>
      <w:r>
        <w:rPr>
          <w:rFonts w:hint="eastAsia"/>
        </w:rPr>
        <w:t>會議地點：淡江大學教育學院</w:t>
      </w:r>
      <w:r>
        <w:rPr>
          <w:rFonts w:hint="eastAsia"/>
        </w:rPr>
        <w:t>E</w:t>
      </w:r>
      <w:r>
        <w:t>D404</w:t>
      </w:r>
    </w:p>
    <w:p w:rsidR="00114333" w:rsidRPr="00114333" w:rsidRDefault="0066044D" w:rsidP="0066044D">
      <w:pPr>
        <w:pStyle w:val="a3"/>
        <w:numPr>
          <w:ilvl w:val="0"/>
          <w:numId w:val="1"/>
        </w:numPr>
        <w:ind w:leftChars="0"/>
      </w:pPr>
      <w:r>
        <w:rPr>
          <w:rFonts w:hint="eastAsia"/>
        </w:rPr>
        <w:t>參與人員：</w:t>
      </w:r>
      <w:r w:rsidRPr="00114333">
        <w:rPr>
          <w:rFonts w:ascii="Arial" w:hAnsi="Arial" w:cs="Arial" w:hint="eastAsia"/>
          <w:szCs w:val="24"/>
        </w:rPr>
        <w:t>薛曉華（</w:t>
      </w:r>
      <w:r w:rsidR="00A7787F" w:rsidRPr="00114333">
        <w:rPr>
          <w:rFonts w:ascii="Arial" w:hAnsi="Arial" w:cs="Arial" w:hint="eastAsia"/>
          <w:szCs w:val="24"/>
        </w:rPr>
        <w:t>淡江教設系教授</w:t>
      </w:r>
      <w:r w:rsidRPr="00114333">
        <w:rPr>
          <w:rFonts w:ascii="Arial" w:hAnsi="Arial" w:cs="Arial" w:hint="eastAsia"/>
          <w:szCs w:val="24"/>
        </w:rPr>
        <w:t>）、</w:t>
      </w:r>
      <w:r w:rsidR="00A7787F" w:rsidRPr="00114333">
        <w:rPr>
          <w:rFonts w:ascii="Arial" w:hAnsi="Arial" w:cs="Arial" w:hint="eastAsia"/>
          <w:szCs w:val="24"/>
        </w:rPr>
        <w:t>彭盛佐（三民高中校長）、</w:t>
      </w:r>
      <w:r w:rsidR="00ED186B" w:rsidRPr="00114333">
        <w:rPr>
          <w:rFonts w:ascii="Arial" w:hAnsi="Arial" w:cs="Arial" w:hint="eastAsia"/>
          <w:szCs w:val="24"/>
        </w:rPr>
        <w:t>林承龍（三民高中教務主任）、陳冠言（三民高中實驗組組長）</w:t>
      </w:r>
      <w:r w:rsidRPr="00114333">
        <w:rPr>
          <w:rFonts w:ascii="新細明體" w:eastAsia="新細明體" w:hAnsi="新細明體" w:cs="新細明體" w:hint="eastAsia"/>
          <w:kern w:val="0"/>
          <w:szCs w:val="24"/>
        </w:rPr>
        <w:t>、</w:t>
      </w:r>
      <w:r w:rsidR="006A0014" w:rsidRPr="00114333">
        <w:rPr>
          <w:rFonts w:ascii="新細明體" w:eastAsia="新細明體" w:hAnsi="新細明體" w:cs="新細明體" w:hint="eastAsia"/>
          <w:kern w:val="0"/>
          <w:szCs w:val="24"/>
        </w:rPr>
        <w:t>李雅燕</w:t>
      </w:r>
      <w:r w:rsidR="00ED186B" w:rsidRPr="00114333">
        <w:rPr>
          <w:rFonts w:ascii="新細明體" w:eastAsia="新細明體" w:hAnsi="新細明體" w:cs="新細明體" w:hint="eastAsia"/>
          <w:kern w:val="0"/>
          <w:szCs w:val="24"/>
        </w:rPr>
        <w:t>（三民高中讀書組組長）、</w:t>
      </w:r>
      <w:r w:rsidR="00E92916">
        <w:rPr>
          <w:rFonts w:ascii="新細明體" w:eastAsia="新細明體" w:hAnsi="新細明體" w:cs="新細明體" w:hint="eastAsia"/>
          <w:kern w:val="0"/>
          <w:szCs w:val="24"/>
        </w:rPr>
        <w:t>沈</w:t>
      </w:r>
      <w:r w:rsidR="00E6048A">
        <w:rPr>
          <w:rFonts w:ascii="新細明體" w:eastAsia="新細明體" w:hAnsi="新細明體" w:cs="新細明體" w:hint="eastAsia"/>
          <w:kern w:val="0"/>
          <w:szCs w:val="24"/>
        </w:rPr>
        <w:t>德元（淡江教設系學發碩一）、劉恩</w:t>
      </w:r>
      <w:bookmarkStart w:id="0" w:name="_GoBack"/>
      <w:bookmarkEnd w:id="0"/>
      <w:r w:rsidR="000E1F28" w:rsidRPr="00114333">
        <w:rPr>
          <w:rFonts w:ascii="新細明體" w:eastAsia="新細明體" w:hAnsi="新細明體" w:cs="新細明體" w:hint="eastAsia"/>
          <w:kern w:val="0"/>
          <w:szCs w:val="24"/>
        </w:rPr>
        <w:t>羽（淡江教設系學發碩一）</w:t>
      </w:r>
      <w:r w:rsidR="004E5E37" w:rsidRPr="00114333">
        <w:rPr>
          <w:rFonts w:ascii="新細明體" w:eastAsia="新細明體" w:hAnsi="新細明體" w:cs="新細明體" w:hint="eastAsia"/>
          <w:kern w:val="0"/>
          <w:szCs w:val="24"/>
        </w:rPr>
        <w:t>、</w:t>
      </w:r>
      <w:r w:rsidRPr="00114333">
        <w:rPr>
          <w:rFonts w:ascii="新細明體" w:eastAsia="新細明體" w:hAnsi="新細明體" w:cs="新細明體" w:hint="eastAsia"/>
          <w:kern w:val="0"/>
          <w:szCs w:val="24"/>
        </w:rPr>
        <w:t>簡凡萱（</w:t>
      </w:r>
      <w:r w:rsidR="000E1F28" w:rsidRPr="00114333">
        <w:rPr>
          <w:rFonts w:ascii="新細明體" w:eastAsia="新細明體" w:hAnsi="新細明體" w:cs="新細明體" w:hint="eastAsia"/>
          <w:kern w:val="0"/>
          <w:szCs w:val="24"/>
        </w:rPr>
        <w:t>淡江教設系學發碩四</w:t>
      </w:r>
      <w:r w:rsidRPr="00114333">
        <w:rPr>
          <w:rFonts w:ascii="新細明體" w:eastAsia="新細明體" w:hAnsi="新細明體" w:cs="新細明體" w:hint="eastAsia"/>
          <w:kern w:val="0"/>
          <w:szCs w:val="24"/>
        </w:rPr>
        <w:t>）</w:t>
      </w:r>
    </w:p>
    <w:p w:rsidR="00114333" w:rsidRPr="00114333" w:rsidRDefault="0066044D" w:rsidP="0066044D">
      <w:pPr>
        <w:pStyle w:val="a3"/>
        <w:numPr>
          <w:ilvl w:val="0"/>
          <w:numId w:val="1"/>
        </w:numPr>
        <w:ind w:leftChars="0"/>
      </w:pPr>
      <w:r>
        <w:rPr>
          <w:rFonts w:hint="eastAsia"/>
        </w:rPr>
        <w:t>主持人：</w:t>
      </w:r>
      <w:r w:rsidR="00A7787F" w:rsidRPr="00114333">
        <w:rPr>
          <w:rFonts w:ascii="Arial" w:hAnsi="Arial" w:cs="Arial" w:hint="eastAsia"/>
          <w:szCs w:val="24"/>
        </w:rPr>
        <w:t>薛曉華教授</w:t>
      </w:r>
    </w:p>
    <w:p w:rsidR="0066044D" w:rsidRDefault="0066044D" w:rsidP="0066044D">
      <w:pPr>
        <w:pStyle w:val="a3"/>
        <w:numPr>
          <w:ilvl w:val="0"/>
          <w:numId w:val="1"/>
        </w:numPr>
        <w:ind w:leftChars="0"/>
      </w:pPr>
      <w:r>
        <w:rPr>
          <w:rFonts w:hint="eastAsia"/>
        </w:rPr>
        <w:t>會議紀錄：</w:t>
      </w:r>
    </w:p>
    <w:p w:rsidR="00F85321" w:rsidRDefault="003A0CEB" w:rsidP="00F85321">
      <w:r>
        <w:rPr>
          <w:rFonts w:hint="eastAsia"/>
        </w:rPr>
        <w:t xml:space="preserve">　　</w:t>
      </w:r>
      <w:r w:rsidR="00F85321">
        <w:rPr>
          <w:rFonts w:hint="eastAsia"/>
        </w:rPr>
        <w:t>高教深耕計劃施行以來為協助大學建立自我定位及發展特色，教育部率續推動各種輔助計畫，建立各類教育資源中心，以提升大學品質，協助大學發展特色。而高等教育深耕計畫的中心是以學校為核心，以學生學習為主體，近年來將「落實教學創新」、「提升高教公共性」、「發展學校特色」及「善盡社會責任」設為目標，協助大學配合社會趨勢及產業需求進行教學方法之創新，提升學生自主學習能力，進而發展大學多元特色，培育新世代優質人才。</w:t>
      </w:r>
    </w:p>
    <w:p w:rsidR="00F85321" w:rsidRDefault="00F85321" w:rsidP="00F85321">
      <w:r>
        <w:rPr>
          <w:rFonts w:hint="eastAsia"/>
        </w:rPr>
        <w:t xml:space="preserve">　　淡江大學學習領導與教育發展碩士班薛曉華副教授策劃的「共備課程、共創學習」高教深耕計劃，淡大作為三民高中的大學策略聯盟學校，依循著高教深耕計劃中「善盡社會責任」的目標，提供最大化的資源、諮詢與輔導。本次會議重點即是討論未來兩校的合作，及高中需要協助的類型與方式。本次座談會議交流：</w:t>
      </w:r>
    </w:p>
    <w:p w:rsidR="00F85321" w:rsidRDefault="00F85321" w:rsidP="00F85321"/>
    <w:p w:rsidR="00F85321" w:rsidRDefault="00F85321" w:rsidP="00F85321">
      <w:r>
        <w:rPr>
          <w:rFonts w:hint="eastAsia"/>
        </w:rPr>
        <w:t xml:space="preserve">　　首先，有關於協助高中教師的課程開發與課程評鑑，希望能有大學教授協助課程設計的發想及共備，或依現有的課程進行課程的評鑑輔導。由於近年來</w:t>
      </w:r>
      <w:r>
        <w:rPr>
          <w:rFonts w:hint="eastAsia"/>
        </w:rPr>
        <w:t>108</w:t>
      </w:r>
      <w:r>
        <w:rPr>
          <w:rFonts w:hint="eastAsia"/>
        </w:rPr>
        <w:t>課綱的推動，設計跨領域及富有學校特色的課程意識高漲，讓學生能得到更深、更廣、更生活應用的學習，但在課程設計上，若能獲得策略聯盟大學的支持，提供資源與諮詢輔導，將會使高中教師開發課程的阻力降低、意願提高。高中在近兩年才鼓勵開啟課程評鑑與撰寫評鑑報告，而大學的課程評鑑已行之有年，相信豐富的經驗可以協助高中更快適應評鑑的運作模式。</w:t>
      </w:r>
    </w:p>
    <w:p w:rsidR="00F85321" w:rsidRDefault="00F85321" w:rsidP="00F85321">
      <w:r>
        <w:rPr>
          <w:rFonts w:hint="eastAsia"/>
        </w:rPr>
        <w:t xml:space="preserve">　　第二的討論主題為國中學習扶助課程資師不足的問題，學習扶助課程為在國中生的第八節課後輔導課時，將學習相對弱勢的學生從班上拉出，加強輔導之課程，其目標在於補強課程基礎概念，增進學生學習興趣，但因正規教師已有排課無法支援，實習教師人數不足，故希望招募師資生或是研究生進入協助，時間為每週一至周四下午時間。</w:t>
      </w:r>
    </w:p>
    <w:p w:rsidR="00F85321" w:rsidRDefault="00F85321" w:rsidP="00F85321">
      <w:r>
        <w:rPr>
          <w:rFonts w:hint="eastAsia"/>
        </w:rPr>
        <w:t xml:space="preserve">　　最後一個主題針對高中生的未來生涯發展，主要圍繞在未來生涯講座、學習自主課程及學習歷程檔案。三民的學生往年就讀的大學科系，以工程、建築設計、管理及財經為大宗，為使學生更了解自身志向及各系內涵，希望大學教授與研究生或大學生在學生高三下學期來做科系分享上述科系相關的介紹。而自主學習與學習歷程檔案的輔導可相輔相成，藉由舉辦學習歷程檔案座談會，</w:t>
      </w:r>
      <w:r>
        <w:rPr>
          <w:rFonts w:hint="eastAsia"/>
        </w:rPr>
        <w:lastRenderedPageBreak/>
        <w:t>請學生發表其自身的學習歷程檔案，並由各領域大學教授提供建議，同時可請授課教師列席，一方面可使學生更了解其優缺，另一方面也可請教授們在會後給予教師課程上的建議，活動在線上舉辦或許會有較佳的效果，學生會較不怯場，教師教授們也較無地點之限制。</w:t>
      </w:r>
    </w:p>
    <w:p w:rsidR="00F85321" w:rsidRDefault="00F85321" w:rsidP="00F85321">
      <w:r>
        <w:rPr>
          <w:rFonts w:hint="eastAsia"/>
        </w:rPr>
        <w:t xml:space="preserve">　　在討論各項事宜的過程中，也不乏有許多教學上的甘苦談，以及對於學習歷程檔案上的意見交換，其中薛曉華教授提到，大眾對於學習歷程檔案的迷思還是很多，傳說的「大學教授都沒在看（學習歷程檔案）」</w:t>
      </w:r>
      <w:r>
        <w:rPr>
          <w:rFonts w:ascii="Cambria Math" w:hAnsi="Cambria Math" w:cs="Cambria Math"/>
        </w:rPr>
        <w:t>⋯</w:t>
      </w:r>
      <w:r>
        <w:rPr>
          <w:rFonts w:hint="eastAsia"/>
        </w:rPr>
        <w:t>太多都是以訛傳訛，重要的是讓高中的教師和學生了解各系教授都注重些什麼。在學習歷程檔案中，多元表現的多元學習成果可把握其中兩個重點，就可以讓它不那麼難。第一需要的是系統性，包含呈現的方式、敘述方式、邏輯、組織能力及圖文合題；第二則是一般能力（三面九項）或核心能力（依系所需不同），例如：建築系需要設計、美術能力；管理財經系群需要溝通、數學及英文；公共政策與政治則可能是需要批判性；法律系可能最重視正義感與邏輯等等。若能好好把握重點，學習歷程檔案真的不難。</w:t>
      </w:r>
    </w:p>
    <w:p w:rsidR="0046542C" w:rsidRDefault="00F85321" w:rsidP="00F85321">
      <w:r>
        <w:rPr>
          <w:rFonts w:hint="eastAsia"/>
        </w:rPr>
        <w:t xml:space="preserve">　　我們與三民高中的會談在各方的腦力激盪下完成，期待未來的合作與成果。</w:t>
      </w:r>
    </w:p>
    <w:p w:rsidR="00114333" w:rsidRDefault="00114333" w:rsidP="0046542C"/>
    <w:p w:rsidR="00114333" w:rsidRDefault="00114333" w:rsidP="00114333">
      <w:pPr>
        <w:pStyle w:val="a3"/>
        <w:numPr>
          <w:ilvl w:val="0"/>
          <w:numId w:val="2"/>
        </w:numPr>
        <w:ind w:leftChars="0"/>
      </w:pPr>
      <w:r>
        <w:rPr>
          <w:rFonts w:hint="eastAsia"/>
        </w:rPr>
        <w:t>活動照片：</w:t>
      </w:r>
    </w:p>
    <w:p w:rsidR="006F7775" w:rsidRDefault="006F7775" w:rsidP="00114333">
      <w:r w:rsidRPr="00114333">
        <w:rPr>
          <w:noProof/>
        </w:rPr>
        <w:drawing>
          <wp:anchor distT="0" distB="0" distL="114300" distR="114300" simplePos="0" relativeHeight="251664384" behindDoc="0" locked="0" layoutInCell="1" allowOverlap="1" wp14:anchorId="17C1302F" wp14:editId="6962319F">
            <wp:simplePos x="0" y="0"/>
            <wp:positionH relativeFrom="margin">
              <wp:posOffset>19050</wp:posOffset>
            </wp:positionH>
            <wp:positionV relativeFrom="paragraph">
              <wp:posOffset>2466975</wp:posOffset>
            </wp:positionV>
            <wp:extent cx="3105150" cy="2327275"/>
            <wp:effectExtent l="0" t="0" r="0" b="0"/>
            <wp:wrapNone/>
            <wp:docPr id="10"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9"/>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05150" cy="2327275"/>
                    </a:xfrm>
                    <a:prstGeom prst="rect">
                      <a:avLst/>
                    </a:prstGeom>
                  </pic:spPr>
                </pic:pic>
              </a:graphicData>
            </a:graphic>
            <wp14:sizeRelH relativeFrom="margin">
              <wp14:pctWidth>0</wp14:pctWidth>
            </wp14:sizeRelH>
            <wp14:sizeRelV relativeFrom="margin">
              <wp14:pctHeight>0</wp14:pctHeight>
            </wp14:sizeRelV>
          </wp:anchor>
        </w:drawing>
      </w:r>
      <w:r w:rsidRPr="00114333">
        <w:rPr>
          <w:noProof/>
        </w:rPr>
        <w:drawing>
          <wp:anchor distT="0" distB="0" distL="114300" distR="114300" simplePos="0" relativeHeight="251662336" behindDoc="0" locked="0" layoutInCell="1" allowOverlap="1" wp14:anchorId="2E58D62B" wp14:editId="211D07BD">
            <wp:simplePos x="0" y="0"/>
            <wp:positionH relativeFrom="page">
              <wp:posOffset>4314825</wp:posOffset>
            </wp:positionH>
            <wp:positionV relativeFrom="paragraph">
              <wp:posOffset>142875</wp:posOffset>
            </wp:positionV>
            <wp:extent cx="3010535" cy="2256790"/>
            <wp:effectExtent l="0" t="0" r="0" b="0"/>
            <wp:wrapNone/>
            <wp:docPr id="8"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圖片 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0535" cy="2256790"/>
                    </a:xfrm>
                    <a:prstGeom prst="rect">
                      <a:avLst/>
                    </a:prstGeom>
                  </pic:spPr>
                </pic:pic>
              </a:graphicData>
            </a:graphic>
            <wp14:sizeRelH relativeFrom="margin">
              <wp14:pctWidth>0</wp14:pctWidth>
            </wp14:sizeRelH>
            <wp14:sizeRelV relativeFrom="margin">
              <wp14:pctHeight>0</wp14:pctHeight>
            </wp14:sizeRelV>
          </wp:anchor>
        </w:drawing>
      </w:r>
      <w:r w:rsidRPr="00114333">
        <w:rPr>
          <w:noProof/>
        </w:rPr>
        <w:drawing>
          <wp:anchor distT="0" distB="0" distL="114300" distR="114300" simplePos="0" relativeHeight="251660288" behindDoc="0" locked="0" layoutInCell="1" allowOverlap="1" wp14:anchorId="6D34247C" wp14:editId="04688AC2">
            <wp:simplePos x="0" y="0"/>
            <wp:positionH relativeFrom="margin">
              <wp:posOffset>-3175</wp:posOffset>
            </wp:positionH>
            <wp:positionV relativeFrom="paragraph">
              <wp:posOffset>161925</wp:posOffset>
            </wp:positionV>
            <wp:extent cx="3127918" cy="2190750"/>
            <wp:effectExtent l="0" t="0" r="0" b="0"/>
            <wp:wrapNone/>
            <wp:docPr id="6"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5"/>
                    <pic:cNvPicPr>
                      <a:picLocks noChangeAspect="1"/>
                    </pic:cNvPicPr>
                  </pic:nvPicPr>
                  <pic:blipFill rotWithShape="1">
                    <a:blip r:embed="rId9" cstate="print">
                      <a:extLst>
                        <a:ext uri="{28A0092B-C50C-407E-A947-70E740481C1C}">
                          <a14:useLocalDpi xmlns:a14="http://schemas.microsoft.com/office/drawing/2010/main" val="0"/>
                        </a:ext>
                      </a:extLst>
                    </a:blip>
                    <a:srcRect l="9303" r="10387"/>
                    <a:stretch/>
                  </pic:blipFill>
                  <pic:spPr bwMode="auto">
                    <a:xfrm>
                      <a:off x="0" y="0"/>
                      <a:ext cx="3127918" cy="2190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F7775" w:rsidRDefault="006F7775" w:rsidP="00114333"/>
    <w:p w:rsidR="006F7775" w:rsidRDefault="006F7775" w:rsidP="00114333"/>
    <w:p w:rsidR="006F7775" w:rsidRDefault="006F7775" w:rsidP="00114333"/>
    <w:p w:rsidR="006F7775" w:rsidRDefault="006F7775" w:rsidP="00114333"/>
    <w:p w:rsidR="00114333" w:rsidRDefault="00114333" w:rsidP="00114333"/>
    <w:p w:rsidR="00114333" w:rsidRPr="006F102A" w:rsidRDefault="006F7775" w:rsidP="00114333">
      <w:r w:rsidRPr="00114333">
        <w:rPr>
          <w:noProof/>
        </w:rPr>
        <w:drawing>
          <wp:anchor distT="0" distB="0" distL="114300" distR="114300" simplePos="0" relativeHeight="251659264" behindDoc="0" locked="0" layoutInCell="1" allowOverlap="1" wp14:anchorId="6DE11B00" wp14:editId="6FD5D15F">
            <wp:simplePos x="0" y="0"/>
            <wp:positionH relativeFrom="margin">
              <wp:posOffset>3200401</wp:posOffset>
            </wp:positionH>
            <wp:positionV relativeFrom="paragraph">
              <wp:posOffset>1104900</wp:posOffset>
            </wp:positionV>
            <wp:extent cx="2960436" cy="2219325"/>
            <wp:effectExtent l="0" t="0" r="0" b="0"/>
            <wp:wrapNone/>
            <wp:docPr id="5"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4909" cy="2222678"/>
                    </a:xfrm>
                    <a:prstGeom prst="rect">
                      <a:avLst/>
                    </a:prstGeom>
                  </pic:spPr>
                </pic:pic>
              </a:graphicData>
            </a:graphic>
            <wp14:sizeRelH relativeFrom="margin">
              <wp14:pctWidth>0</wp14:pctWidth>
            </wp14:sizeRelH>
            <wp14:sizeRelV relativeFrom="margin">
              <wp14:pctHeight>0</wp14:pctHeight>
            </wp14:sizeRelV>
          </wp:anchor>
        </w:drawing>
      </w:r>
    </w:p>
    <w:sectPr w:rsidR="00114333" w:rsidRPr="006F102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561" w:rsidRDefault="00B82561" w:rsidP="00E92916">
      <w:r>
        <w:separator/>
      </w:r>
    </w:p>
  </w:endnote>
  <w:endnote w:type="continuationSeparator" w:id="0">
    <w:p w:rsidR="00B82561" w:rsidRDefault="00B82561" w:rsidP="00E92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561" w:rsidRDefault="00B82561" w:rsidP="00E92916">
      <w:r>
        <w:separator/>
      </w:r>
    </w:p>
  </w:footnote>
  <w:footnote w:type="continuationSeparator" w:id="0">
    <w:p w:rsidR="00B82561" w:rsidRDefault="00B82561" w:rsidP="00E929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A765B"/>
    <w:multiLevelType w:val="hybridMultilevel"/>
    <w:tmpl w:val="B8F03F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3D070271"/>
    <w:multiLevelType w:val="hybridMultilevel"/>
    <w:tmpl w:val="BF06EE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44D"/>
    <w:rsid w:val="000A5139"/>
    <w:rsid w:val="000E1F28"/>
    <w:rsid w:val="00114333"/>
    <w:rsid w:val="001868A7"/>
    <w:rsid w:val="002D2580"/>
    <w:rsid w:val="003A0CEB"/>
    <w:rsid w:val="004218F7"/>
    <w:rsid w:val="0046542C"/>
    <w:rsid w:val="004E5E37"/>
    <w:rsid w:val="0056265F"/>
    <w:rsid w:val="005D6985"/>
    <w:rsid w:val="0066044D"/>
    <w:rsid w:val="006A0014"/>
    <w:rsid w:val="006F102A"/>
    <w:rsid w:val="006F7775"/>
    <w:rsid w:val="00751DE1"/>
    <w:rsid w:val="00876C87"/>
    <w:rsid w:val="008D1261"/>
    <w:rsid w:val="008E67D3"/>
    <w:rsid w:val="00A24256"/>
    <w:rsid w:val="00A25938"/>
    <w:rsid w:val="00A7787F"/>
    <w:rsid w:val="00B30989"/>
    <w:rsid w:val="00B51DDF"/>
    <w:rsid w:val="00B82561"/>
    <w:rsid w:val="00D00A87"/>
    <w:rsid w:val="00E452EA"/>
    <w:rsid w:val="00E6048A"/>
    <w:rsid w:val="00E92916"/>
    <w:rsid w:val="00EA6152"/>
    <w:rsid w:val="00ED186B"/>
    <w:rsid w:val="00ED31A2"/>
    <w:rsid w:val="00F501B6"/>
    <w:rsid w:val="00F853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783C93"/>
  <w15:chartTrackingRefBased/>
  <w15:docId w15:val="{B71764A7-1F9B-4C10-8B63-E852F7E0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44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4333"/>
    <w:pPr>
      <w:ind w:leftChars="200" w:left="480"/>
    </w:pPr>
  </w:style>
  <w:style w:type="paragraph" w:styleId="a4">
    <w:name w:val="header"/>
    <w:basedOn w:val="a"/>
    <w:link w:val="a5"/>
    <w:uiPriority w:val="99"/>
    <w:unhideWhenUsed/>
    <w:rsid w:val="00E92916"/>
    <w:pPr>
      <w:tabs>
        <w:tab w:val="center" w:pos="4153"/>
        <w:tab w:val="right" w:pos="8306"/>
      </w:tabs>
      <w:snapToGrid w:val="0"/>
    </w:pPr>
    <w:rPr>
      <w:sz w:val="20"/>
      <w:szCs w:val="20"/>
    </w:rPr>
  </w:style>
  <w:style w:type="character" w:customStyle="1" w:styleId="a5">
    <w:name w:val="頁首 字元"/>
    <w:basedOn w:val="a0"/>
    <w:link w:val="a4"/>
    <w:uiPriority w:val="99"/>
    <w:rsid w:val="00E92916"/>
    <w:rPr>
      <w:sz w:val="20"/>
      <w:szCs w:val="20"/>
    </w:rPr>
  </w:style>
  <w:style w:type="paragraph" w:styleId="a6">
    <w:name w:val="footer"/>
    <w:basedOn w:val="a"/>
    <w:link w:val="a7"/>
    <w:uiPriority w:val="99"/>
    <w:unhideWhenUsed/>
    <w:rsid w:val="00E92916"/>
    <w:pPr>
      <w:tabs>
        <w:tab w:val="center" w:pos="4153"/>
        <w:tab w:val="right" w:pos="8306"/>
      </w:tabs>
      <w:snapToGrid w:val="0"/>
    </w:pPr>
    <w:rPr>
      <w:sz w:val="20"/>
      <w:szCs w:val="20"/>
    </w:rPr>
  </w:style>
  <w:style w:type="character" w:customStyle="1" w:styleId="a7">
    <w:name w:val="頁尾 字元"/>
    <w:basedOn w:val="a0"/>
    <w:link w:val="a6"/>
    <w:uiPriority w:val="99"/>
    <w:rsid w:val="00E9291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239</Words>
  <Characters>1367</Characters>
  <Application>Microsoft Office Word</Application>
  <DocSecurity>0</DocSecurity>
  <Lines>11</Lines>
  <Paragraphs>3</Paragraphs>
  <ScaleCrop>false</ScaleCrop>
  <Company/>
  <LinksUpToDate>false</LinksUpToDate>
  <CharactersWithSpaces>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4</cp:revision>
  <dcterms:created xsi:type="dcterms:W3CDTF">2021-11-04T05:03:00Z</dcterms:created>
  <dcterms:modified xsi:type="dcterms:W3CDTF">2021-11-04T06:59:00Z</dcterms:modified>
</cp:coreProperties>
</file>