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A77DF0" w:rsidRPr="00C026BF" w:rsidRDefault="00A77DF0" w:rsidP="003E2094">
      <w:pPr>
        <w:snapToGrid w:val="0"/>
        <w:spacing w:line="360" w:lineRule="auto"/>
        <w:ind w:left="742" w:hangingChars="309" w:hanging="742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主旨：</w:t>
      </w:r>
      <w:r w:rsidR="00BF2B7C" w:rsidRPr="00405378">
        <w:rPr>
          <w:rFonts w:asciiTheme="minorEastAsia" w:eastAsiaTheme="minorEastAsia" w:hAnsiTheme="minorEastAsia" w:hint="eastAsia"/>
        </w:rPr>
        <w:t>通知10</w:t>
      </w:r>
      <w:r w:rsidR="00B5275E">
        <w:rPr>
          <w:rFonts w:asciiTheme="minorEastAsia" w:eastAsiaTheme="minorEastAsia" w:hAnsiTheme="minorEastAsia" w:hint="eastAsia"/>
        </w:rPr>
        <w:t>7</w:t>
      </w:r>
      <w:r w:rsidR="00BF2B7C" w:rsidRPr="00405378">
        <w:rPr>
          <w:rFonts w:asciiTheme="minorEastAsia" w:eastAsiaTheme="minorEastAsia" w:hAnsiTheme="minorEastAsia" w:hint="eastAsia"/>
        </w:rPr>
        <w:t>學年第</w:t>
      </w:r>
      <w:r w:rsidR="00B5275E">
        <w:rPr>
          <w:rFonts w:asciiTheme="minorEastAsia" w:eastAsiaTheme="minorEastAsia" w:hAnsiTheme="minorEastAsia" w:hint="eastAsia"/>
        </w:rPr>
        <w:t>一</w:t>
      </w:r>
      <w:r w:rsidR="00BF2B7C" w:rsidRPr="00405378">
        <w:rPr>
          <w:rFonts w:asciiTheme="minorEastAsia" w:eastAsiaTheme="minorEastAsia" w:hAnsiTheme="minorEastAsia" w:hint="eastAsia"/>
        </w:rPr>
        <w:t>學期「</w:t>
      </w:r>
      <w:proofErr w:type="spellStart"/>
      <w:r w:rsidR="00BF2B7C" w:rsidRPr="00405378">
        <w:rPr>
          <w:rFonts w:asciiTheme="minorEastAsia" w:eastAsiaTheme="minorEastAsia" w:hAnsiTheme="minorEastAsia"/>
        </w:rPr>
        <w:t>iClass</w:t>
      </w:r>
      <w:proofErr w:type="spellEnd"/>
      <w:r w:rsidR="00BF2B7C" w:rsidRPr="00C026BF">
        <w:rPr>
          <w:rFonts w:asciiTheme="minorEastAsia" w:eastAsiaTheme="minorEastAsia" w:hAnsiTheme="minorEastAsia"/>
        </w:rPr>
        <w:t>學習平台</w:t>
      </w:r>
      <w:r w:rsidR="00BF2B7C" w:rsidRPr="00C026BF">
        <w:rPr>
          <w:rFonts w:asciiTheme="minorEastAsia" w:eastAsiaTheme="minorEastAsia" w:hAnsiTheme="minorEastAsia" w:hint="eastAsia"/>
        </w:rPr>
        <w:t>」</w:t>
      </w:r>
      <w:r w:rsidR="00C026BF" w:rsidRPr="00C026BF">
        <w:rPr>
          <w:rFonts w:ascii="Verdana" w:hAnsi="Verdana" w:hint="eastAsia"/>
        </w:rPr>
        <w:t>教室管理</w:t>
      </w:r>
      <w:r w:rsidR="00BF2B7C" w:rsidRPr="00C026BF">
        <w:rPr>
          <w:rFonts w:asciiTheme="minorEastAsia" w:eastAsiaTheme="minorEastAsia" w:hAnsiTheme="minorEastAsia"/>
        </w:rPr>
        <w:t>工作坊</w:t>
      </w:r>
      <w:r w:rsidR="00BF2B7C" w:rsidRPr="00C026BF">
        <w:rPr>
          <w:rFonts w:asciiTheme="minorEastAsia" w:eastAsiaTheme="minorEastAsia" w:hAnsiTheme="minorEastAsia" w:hint="eastAsia"/>
        </w:rPr>
        <w:t>課程時間</w:t>
      </w:r>
      <w:r w:rsidR="00BF2B7C" w:rsidRPr="00C026BF">
        <w:rPr>
          <w:rFonts w:asciiTheme="minorEastAsia" w:eastAsiaTheme="minorEastAsia" w:hAnsiTheme="minorEastAsia"/>
        </w:rPr>
        <w:t>，請轉知所屬專任教師參加。</w:t>
      </w:r>
    </w:p>
    <w:p w:rsidR="00C026BF" w:rsidRDefault="00C026BF" w:rsidP="00C026BF">
      <w:pPr>
        <w:shd w:val="clear" w:color="auto" w:fill="FFFFFF"/>
        <w:snapToGrid w:val="0"/>
        <w:spacing w:line="360" w:lineRule="auto"/>
      </w:pPr>
      <w:r>
        <w:rPr>
          <w:rFonts w:hint="eastAsia"/>
        </w:rPr>
        <w:t>說明：</w:t>
      </w:r>
      <w:bookmarkStart w:id="0" w:name="_GoBack"/>
      <w:bookmarkEnd w:id="0"/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一、</w:t>
      </w:r>
      <w:proofErr w:type="gramStart"/>
      <w:r>
        <w:rPr>
          <w:rFonts w:hint="eastAsia"/>
        </w:rPr>
        <w:t>旨揭課程</w:t>
      </w:r>
      <w:proofErr w:type="gramEnd"/>
      <w:r>
        <w:rPr>
          <w:rFonts w:hint="eastAsia"/>
        </w:rPr>
        <w:t>內容如下：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)主講人：教育科技學系　鍾志鴻老師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(二)上課時間及報名網址（分3梯次，請擇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參加）：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１、107年9月14日（五）上午10時10分至中午12時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="Verdana" w:hAnsi="Verdana" w:hint="eastAsia"/>
          <w:sz w:val="20"/>
          <w:szCs w:val="20"/>
        </w:rPr>
      </w:pPr>
      <w:r>
        <w:rPr>
          <w:rFonts w:hint="eastAsia"/>
        </w:rPr>
        <w:t xml:space="preserve">　　　　　</w:t>
      </w:r>
      <w:hyperlink r:id="rId8" w:tgtFrame="_blank" w:history="1">
        <w:r>
          <w:rPr>
            <w:rStyle w:val="a3"/>
            <w:rFonts w:hint="eastAsia"/>
            <w:color w:val="000000"/>
            <w:u w:val="none"/>
          </w:rPr>
          <w:t>http://enroll.tku.edu.tw/course.aspx?cid=iclass20180910</w:t>
        </w:r>
      </w:hyperlink>
    </w:p>
    <w:p w:rsidR="00C026BF" w:rsidRDefault="00C026BF" w:rsidP="00C026BF">
      <w:pPr>
        <w:shd w:val="clear" w:color="auto" w:fill="FFFFFF"/>
        <w:snapToGrid w:val="0"/>
        <w:spacing w:line="360" w:lineRule="auto"/>
      </w:pPr>
      <w:r>
        <w:rPr>
          <w:rFonts w:hint="eastAsia"/>
        </w:rPr>
        <w:t xml:space="preserve">　　　２、107年9月17日（一）上午10時10分至中午12時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9" w:tgtFrame="_blank" w:history="1">
        <w:r>
          <w:rPr>
            <w:rStyle w:val="a3"/>
            <w:rFonts w:hint="eastAsia"/>
            <w:color w:val="000000"/>
            <w:u w:val="none"/>
          </w:rPr>
          <w:t>http://enroll.tku.edu.tw/course.aspx?cid=iclass20180912</w:t>
        </w:r>
      </w:hyperlink>
      <w:r>
        <w:rPr>
          <w:rFonts w:hint="eastAsia"/>
        </w:rPr>
        <w:br/>
        <w:t xml:space="preserve">　　　３、107年9月19日（三）中午12時10分至下午2時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10" w:tgtFrame="_blank" w:history="1">
        <w:r>
          <w:rPr>
            <w:rStyle w:val="a3"/>
            <w:rFonts w:hint="eastAsia"/>
            <w:color w:val="000000"/>
            <w:u w:val="none"/>
          </w:rPr>
          <w:t>http://enroll.tku.edu.tw/course.aspx?cid=iclass20180914</w:t>
        </w:r>
      </w:hyperlink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(三)上課地點：淡水校園商管大樓B204電腦實習室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(四)報名時間：即日起至107年9月12日（三）中午12時</w:t>
      </w:r>
      <w:proofErr w:type="gramStart"/>
      <w:r>
        <w:rPr>
          <w:rFonts w:hint="eastAsia"/>
        </w:rPr>
        <w:t>止</w:t>
      </w:r>
      <w:proofErr w:type="gramEnd"/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(五)課程大綱：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hint="eastAsia"/>
        </w:rPr>
        <w:t xml:space="preserve">　　　１、</w:t>
      </w:r>
      <w:proofErr w:type="spellStart"/>
      <w:r>
        <w:rPr>
          <w:rFonts w:asciiTheme="majorEastAsia" w:eastAsiaTheme="majorEastAsia" w:hAnsiTheme="majorEastAsia" w:hint="eastAsia"/>
        </w:rPr>
        <w:t>iClass</w:t>
      </w:r>
      <w:proofErr w:type="spellEnd"/>
      <w:r>
        <w:rPr>
          <w:rFonts w:asciiTheme="majorEastAsia" w:eastAsiaTheme="majorEastAsia" w:hAnsiTheme="majorEastAsia" w:hint="eastAsia"/>
        </w:rPr>
        <w:t xml:space="preserve"> 平台更新功能介紹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　　　２、複製課程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(1)查看以往課程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(2)複製課程於新課程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</w:rPr>
        <w:t xml:space="preserve">　　　　(3)</w:t>
      </w:r>
      <w:r>
        <w:rPr>
          <w:rFonts w:asciiTheme="majorEastAsia" w:eastAsiaTheme="majorEastAsia" w:hAnsiTheme="majorEastAsia" w:hint="eastAsia"/>
          <w:color w:val="000000"/>
          <w:lang w:val="zh-Hant"/>
        </w:rPr>
        <w:t>批次設定課程開始日期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  <w:color w:val="000000"/>
          <w:lang w:val="zh-Hant"/>
        </w:rPr>
      </w:pPr>
      <w:r>
        <w:rPr>
          <w:rFonts w:asciiTheme="majorEastAsia" w:eastAsiaTheme="majorEastAsia" w:hAnsiTheme="majorEastAsia" w:hint="eastAsia"/>
        </w:rPr>
        <w:t xml:space="preserve">　　　３、教材</w:t>
      </w:r>
      <w:r>
        <w:rPr>
          <w:rFonts w:asciiTheme="majorEastAsia" w:eastAsiaTheme="majorEastAsia" w:hAnsiTheme="majorEastAsia" w:hint="eastAsia"/>
          <w:color w:val="000000"/>
          <w:lang w:val="zh-Hant"/>
        </w:rPr>
        <w:t>與視頻：</w:t>
      </w:r>
      <w:r>
        <w:rPr>
          <w:rFonts w:asciiTheme="majorEastAsia" w:eastAsiaTheme="majorEastAsia" w:hAnsiTheme="majorEastAsia" w:hint="eastAsia"/>
        </w:rPr>
        <w:t>教材管理</w:t>
      </w:r>
      <w:r>
        <w:rPr>
          <w:rFonts w:asciiTheme="majorEastAsia" w:eastAsiaTheme="majorEastAsia" w:hAnsiTheme="majorEastAsia" w:hint="eastAsia"/>
          <w:color w:val="000000"/>
          <w:lang w:val="zh-Hant"/>
        </w:rPr>
        <w:t>與視頻互動教材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(1)檔案管理規劃以及版本制定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  <w:lang w:eastAsia="zh-Hant"/>
        </w:rPr>
      </w:pPr>
      <w:r>
        <w:rPr>
          <w:rFonts w:asciiTheme="majorEastAsia" w:eastAsiaTheme="majorEastAsia" w:hAnsiTheme="majorEastAsia" w:hint="eastAsia"/>
          <w:color w:val="000000"/>
        </w:rPr>
        <w:t xml:space="preserve">　　　　(2)</w:t>
      </w:r>
      <w:r>
        <w:rPr>
          <w:rFonts w:asciiTheme="majorEastAsia" w:eastAsiaTheme="majorEastAsia" w:hAnsiTheme="majorEastAsia" w:hint="eastAsia"/>
        </w:rPr>
        <w:t>影音教材</w:t>
      </w:r>
      <w:r>
        <w:rPr>
          <w:rFonts w:asciiTheme="majorEastAsia" w:eastAsiaTheme="majorEastAsia" w:hAnsiTheme="majorEastAsia" w:hint="eastAsia"/>
          <w:color w:val="000000"/>
          <w:lang w:val="zh-Hant"/>
        </w:rPr>
        <w:t>互動教材設定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　　　４、教室管理：即時公告、點名、助教權限、分組設定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(1)即時公告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(2)三種點名實作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  <w:color w:val="000000"/>
          <w:lang w:val="zh-Hant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(3)設定助教權限，以及增加學生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t xml:space="preserve">　　　　(4)結合Google 試算表，增加分組效率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color w:val="000000"/>
          <w:lang w:val="zh-Hant"/>
        </w:rPr>
        <w:lastRenderedPageBreak/>
        <w:t xml:space="preserve">　　　　(5)自動匯入名單實作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 xml:space="preserve">　　　５、常見問題討論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二、「教學支援平台」已於107年8月1日起停止服務，由「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學習平台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</w:t>
      </w:r>
      <w:proofErr w:type="gramStart"/>
      <w:r>
        <w:rPr>
          <w:rFonts w:hint="eastAsia"/>
        </w:rPr>
        <w:t>（</w:t>
      </w:r>
      <w:proofErr w:type="gramEnd"/>
      <w:r>
        <w:fldChar w:fldCharType="begin"/>
      </w:r>
      <w:r>
        <w:instrText xml:space="preserve"> HYPERLINK "http://iclass.tku.edu.tw/）」取代之，請老師以本校單一登入(SSO)" </w:instrText>
      </w:r>
      <w:r>
        <w:fldChar w:fldCharType="separate"/>
      </w:r>
      <w:r>
        <w:rPr>
          <w:rStyle w:val="a3"/>
          <w:rFonts w:hint="eastAsia"/>
        </w:rPr>
        <w:t>http://iclass.tku.edu.tw/）」取代之，請老師以本校單一登入(SSO)</w:t>
      </w:r>
      <w:r>
        <w:fldChar w:fldCharType="end"/>
      </w:r>
      <w:r>
        <w:rPr>
          <w:rFonts w:hint="eastAsia"/>
        </w:rPr>
        <w:t>帳號及密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碼登入系統，即可使用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平台。</w:t>
      </w:r>
    </w:p>
    <w:p w:rsidR="00C026BF" w:rsidRDefault="00C026BF" w:rsidP="00C026BF">
      <w:pPr>
        <w:shd w:val="clear" w:color="auto" w:fill="FFFFFF"/>
        <w:snapToGrid w:val="0"/>
        <w:spacing w:line="360" w:lineRule="auto"/>
        <w:ind w:left="715" w:hanging="715"/>
        <w:rPr>
          <w:rFonts w:hint="eastAsia"/>
        </w:rPr>
      </w:pPr>
      <w:r>
        <w:rPr>
          <w:rFonts w:hint="eastAsia"/>
        </w:rPr>
        <w:t xml:space="preserve">　三、資訊處將透過師生使用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的學習資料，運用教材、作業、小考、出</w:t>
      </w:r>
    </w:p>
    <w:p w:rsidR="00C026BF" w:rsidRDefault="00C026BF" w:rsidP="00C026BF">
      <w:pPr>
        <w:shd w:val="clear" w:color="auto" w:fill="FFFFFF"/>
        <w:snapToGrid w:val="0"/>
        <w:spacing w:line="360" w:lineRule="auto"/>
        <w:ind w:left="715" w:hanging="715"/>
        <w:rPr>
          <w:rFonts w:hint="eastAsia"/>
        </w:rPr>
      </w:pPr>
      <w:r>
        <w:rPr>
          <w:rFonts w:hint="eastAsia"/>
        </w:rPr>
        <w:t xml:space="preserve">　　　席及前學期成績等資料，搭配分析建模，未來可提供先期預警資訊，提</w:t>
      </w:r>
    </w:p>
    <w:p w:rsidR="00C026BF" w:rsidRDefault="00C026BF" w:rsidP="00C026BF">
      <w:pPr>
        <w:shd w:val="clear" w:color="auto" w:fill="FFFFFF"/>
        <w:snapToGrid w:val="0"/>
        <w:spacing w:line="360" w:lineRule="auto"/>
        <w:ind w:left="715" w:hanging="715"/>
        <w:rPr>
          <w:rFonts w:hint="eastAsia"/>
        </w:rPr>
      </w:pPr>
      <w:r>
        <w:rPr>
          <w:rFonts w:hint="eastAsia"/>
        </w:rPr>
        <w:t xml:space="preserve">　　　供老師教學的參考，讓老師適時掌握</w:t>
      </w:r>
      <w:proofErr w:type="gramStart"/>
      <w:r>
        <w:rPr>
          <w:rFonts w:hint="eastAsia"/>
        </w:rPr>
        <w:t>學生學生</w:t>
      </w:r>
      <w:proofErr w:type="gramEnd"/>
      <w:r>
        <w:rPr>
          <w:rFonts w:hint="eastAsia"/>
        </w:rPr>
        <w:t>狀況，以確保學生學習成</w:t>
      </w:r>
    </w:p>
    <w:p w:rsidR="00C026BF" w:rsidRDefault="00C026BF" w:rsidP="00C026BF">
      <w:pPr>
        <w:shd w:val="clear" w:color="auto" w:fill="FFFFFF"/>
        <w:snapToGrid w:val="0"/>
        <w:spacing w:line="360" w:lineRule="auto"/>
        <w:ind w:left="715" w:hanging="715"/>
        <w:rPr>
          <w:rFonts w:hint="eastAsia"/>
        </w:rPr>
      </w:pPr>
      <w:r>
        <w:rPr>
          <w:rFonts w:hint="eastAsia"/>
        </w:rPr>
        <w:t xml:space="preserve">　　　效。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四、本次研習時數將匯入教師歷程系統，列入教學研習紀錄。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五、會</w:t>
      </w:r>
      <w:proofErr w:type="gramStart"/>
      <w:r>
        <w:rPr>
          <w:rFonts w:hint="eastAsia"/>
        </w:rPr>
        <w:t>後敬備餐</w:t>
      </w:r>
      <w:proofErr w:type="gramEnd"/>
      <w:r>
        <w:rPr>
          <w:rFonts w:hint="eastAsia"/>
        </w:rPr>
        <w:t>盒。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六、聯絡人：教學支援組郭嘉萍，分機：2128。</w:t>
      </w: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</w:p>
    <w:p w:rsidR="00C026BF" w:rsidRDefault="00C026BF" w:rsidP="00C026BF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資訊長　</w:t>
      </w:r>
      <w:proofErr w:type="gramStart"/>
      <w:r>
        <w:rPr>
          <w:rFonts w:hint="eastAsia"/>
        </w:rPr>
        <w:t>郭</w:t>
      </w:r>
      <w:proofErr w:type="gramEnd"/>
      <w:r>
        <w:rPr>
          <w:rFonts w:hint="eastAsia"/>
        </w:rPr>
        <w:t xml:space="preserve">　經　華</w:t>
      </w:r>
    </w:p>
    <w:p w:rsidR="00911A5E" w:rsidRPr="00405378" w:rsidRDefault="00911A5E" w:rsidP="00C026BF">
      <w:pPr>
        <w:shd w:val="clear" w:color="auto" w:fill="FFFFFF"/>
        <w:snapToGrid w:val="0"/>
        <w:spacing w:line="360" w:lineRule="auto"/>
        <w:ind w:hanging="3"/>
        <w:rPr>
          <w:rFonts w:asciiTheme="minorEastAsia" w:eastAsiaTheme="minorEastAsia" w:hAnsiTheme="minorEastAsia"/>
        </w:rPr>
      </w:pP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D1A" w:rsidRDefault="00362D1A" w:rsidP="00D112CA">
      <w:r>
        <w:separator/>
      </w:r>
    </w:p>
  </w:endnote>
  <w:endnote w:type="continuationSeparator" w:id="0">
    <w:p w:rsidR="00362D1A" w:rsidRDefault="00362D1A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D1A" w:rsidRDefault="00362D1A" w:rsidP="00D112CA">
      <w:r>
        <w:separator/>
      </w:r>
    </w:p>
  </w:footnote>
  <w:footnote w:type="continuationSeparator" w:id="0">
    <w:p w:rsidR="00362D1A" w:rsidRDefault="00362D1A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790A"/>
    <w:rsid w:val="00030444"/>
    <w:rsid w:val="00031C54"/>
    <w:rsid w:val="000418BF"/>
    <w:rsid w:val="00043CC7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23E11"/>
    <w:rsid w:val="00242DA7"/>
    <w:rsid w:val="002432E2"/>
    <w:rsid w:val="00251734"/>
    <w:rsid w:val="00257779"/>
    <w:rsid w:val="0026244F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2D1A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3F4E50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4DB5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D5D9D"/>
    <w:rsid w:val="00AE1CE0"/>
    <w:rsid w:val="00AE27D1"/>
    <w:rsid w:val="00AE73F5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5275E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026BF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C13C5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iclass2018091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roll.tku.edu.tw/course.aspx?cid=iclass20180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roll.tku.edu.tw/course.aspx?cid=iclass2018091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56840-4500-48FE-A5DD-2022BE502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1185</Characters>
  <Application>Microsoft Office Word</Application>
  <DocSecurity>0</DocSecurity>
  <Lines>9</Lines>
  <Paragraphs>2</Paragraphs>
  <ScaleCrop>false</ScaleCrop>
  <Company>淡江大學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3</cp:revision>
  <dcterms:created xsi:type="dcterms:W3CDTF">2019-03-05T06:15:00Z</dcterms:created>
  <dcterms:modified xsi:type="dcterms:W3CDTF">2019-03-05T06:17:00Z</dcterms:modified>
</cp:coreProperties>
</file>