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9781" w:type="dxa"/>
        <w:tblLook w:val="04A0" w:firstRow="1" w:lastRow="0" w:firstColumn="1" w:lastColumn="0" w:noHBand="0" w:noVBand="1"/>
      </w:tblPr>
      <w:tblGrid>
        <w:gridCol w:w="1413"/>
        <w:gridCol w:w="8368"/>
      </w:tblGrid>
      <w:tr w:rsidR="002639B0" w:rsidRPr="002639B0" w14:paraId="58154361" w14:textId="77777777" w:rsidTr="00210E15">
        <w:trPr>
          <w:trHeight w:val="1077"/>
        </w:trPr>
        <w:tc>
          <w:tcPr>
            <w:tcW w:w="1413" w:type="dxa"/>
            <w:vAlign w:val="center"/>
          </w:tcPr>
          <w:p w14:paraId="3A8B4F64" w14:textId="191B345B" w:rsidR="002639B0" w:rsidRPr="002639B0" w:rsidRDefault="004328FD" w:rsidP="002639B0">
            <w:pPr>
              <w:jc w:val="center"/>
              <w:rPr>
                <w:rFonts w:ascii="微軟正黑體" w:eastAsia="微軟正黑體" w:hAnsi="微軟正黑體" w:cs="Times New Roman"/>
                <w:szCs w:val="24"/>
              </w:rPr>
            </w:pPr>
            <w:r>
              <w:rPr>
                <w:rFonts w:ascii="微軟正黑體" w:eastAsia="微軟正黑體" w:hAnsi="微軟正黑體" w:cs="Times New Roman"/>
                <w:noProof/>
                <w:szCs w:val="24"/>
              </w:rPr>
              <w:drawing>
                <wp:inline distT="0" distB="0" distL="0" distR="0" wp14:anchorId="701F2958" wp14:editId="4FD0D228">
                  <wp:extent cx="723900" cy="752475"/>
                  <wp:effectExtent l="0" t="0" r="0" b="9525"/>
                  <wp:docPr id="1758020465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" cy="752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68" w:type="dxa"/>
            <w:vAlign w:val="center"/>
          </w:tcPr>
          <w:p w14:paraId="0D718C05" w14:textId="67032D18" w:rsidR="002639B0" w:rsidRPr="002639B0" w:rsidRDefault="008A10F6" w:rsidP="002639B0">
            <w:pPr>
              <w:spacing w:line="460" w:lineRule="exact"/>
              <w:jc w:val="both"/>
              <w:rPr>
                <w:rFonts w:ascii="微軟正黑體" w:eastAsia="微軟正黑體" w:hAnsi="微軟正黑體" w:cs="Times New Roman"/>
                <w:szCs w:val="24"/>
              </w:rPr>
            </w:pPr>
            <w:r w:rsidRPr="008A10F6">
              <w:rPr>
                <w:rFonts w:ascii="微軟正黑體" w:eastAsia="微軟正黑體" w:hAnsi="微軟正黑體" w:cs="Times New Roman" w:hint="eastAsia"/>
                <w:b/>
                <w:noProof/>
                <w:color w:val="F79646" w:themeColor="accent6"/>
                <w:sz w:val="36"/>
                <w:szCs w:val="36"/>
              </w:rPr>
              <w:t>多元專長培訓教室 -【從遊戲練習溝通】小遊戲工作坊 PartI及PartII</w:t>
            </w:r>
          </w:p>
        </w:tc>
      </w:tr>
    </w:tbl>
    <w:p w14:paraId="42C6B67B" w14:textId="3F1E24B9" w:rsidR="002639B0" w:rsidRPr="002639B0" w:rsidRDefault="002639B0" w:rsidP="002639B0">
      <w:pPr>
        <w:spacing w:before="160" w:line="300" w:lineRule="exact"/>
        <w:ind w:left="1841"/>
        <w:jc w:val="right"/>
        <w:rPr>
          <w:rFonts w:ascii="微軟正黑體" w:eastAsia="微軟正黑體" w:hAnsi="微軟正黑體" w:cs="Times New Roman"/>
          <w:b/>
          <w:color w:val="808080"/>
          <w:szCs w:val="24"/>
        </w:rPr>
      </w:pPr>
      <w:r w:rsidRPr="002639B0">
        <w:rPr>
          <w:rFonts w:ascii="微軟正黑體" w:eastAsia="微軟正黑體" w:hAnsi="微軟正黑體" w:cs="Times New Roman"/>
          <w:b/>
          <w:color w:val="808080"/>
          <w:szCs w:val="24"/>
        </w:rPr>
        <w:t>時間</w:t>
      </w:r>
      <w:r w:rsidRPr="002639B0">
        <w:rPr>
          <w:rFonts w:ascii="微軟正黑體" w:eastAsia="微軟正黑體" w:hAnsi="微軟正黑體" w:cs="Times New Roman" w:hint="eastAsia"/>
          <w:b/>
          <w:color w:val="808080"/>
          <w:szCs w:val="24"/>
        </w:rPr>
        <w:t>：</w:t>
      </w:r>
      <w:r w:rsidRPr="002639B0">
        <w:rPr>
          <w:rFonts w:ascii="微軟正黑體" w:eastAsia="微軟正黑體" w:hAnsi="微軟正黑體" w:cs="Times New Roman"/>
          <w:b/>
          <w:color w:val="808080"/>
          <w:szCs w:val="24"/>
        </w:rPr>
        <w:t>202</w:t>
      </w:r>
      <w:r w:rsidR="006357B1">
        <w:rPr>
          <w:rFonts w:ascii="微軟正黑體" w:eastAsia="微軟正黑體" w:hAnsi="微軟正黑體" w:cs="Times New Roman" w:hint="eastAsia"/>
          <w:b/>
          <w:color w:val="808080"/>
          <w:szCs w:val="24"/>
        </w:rPr>
        <w:t>4</w:t>
      </w:r>
      <w:r w:rsidRPr="002639B0">
        <w:rPr>
          <w:rFonts w:ascii="微軟正黑體" w:eastAsia="微軟正黑體" w:hAnsi="微軟正黑體" w:cs="Times New Roman"/>
          <w:b/>
          <w:color w:val="808080"/>
          <w:szCs w:val="24"/>
        </w:rPr>
        <w:t>-</w:t>
      </w:r>
      <w:r w:rsidR="008A10F6">
        <w:rPr>
          <w:rFonts w:ascii="微軟正黑體" w:eastAsia="微軟正黑體" w:hAnsi="微軟正黑體" w:cs="Times New Roman" w:hint="eastAsia"/>
          <w:b/>
          <w:color w:val="808080"/>
          <w:szCs w:val="24"/>
        </w:rPr>
        <w:t>11</w:t>
      </w:r>
      <w:r w:rsidRPr="002639B0">
        <w:rPr>
          <w:rFonts w:ascii="微軟正黑體" w:eastAsia="微軟正黑體" w:hAnsi="微軟正黑體" w:cs="Times New Roman"/>
          <w:b/>
          <w:color w:val="808080"/>
          <w:szCs w:val="24"/>
        </w:rPr>
        <w:t>-</w:t>
      </w:r>
      <w:r w:rsidR="00B138A2">
        <w:rPr>
          <w:rFonts w:ascii="微軟正黑體" w:eastAsia="微軟正黑體" w:hAnsi="微軟正黑體" w:cs="Times New Roman" w:hint="eastAsia"/>
          <w:b/>
          <w:color w:val="808080"/>
          <w:szCs w:val="24"/>
        </w:rPr>
        <w:t>2</w:t>
      </w:r>
      <w:r w:rsidR="008A10F6">
        <w:rPr>
          <w:rFonts w:ascii="微軟正黑體" w:eastAsia="微軟正黑體" w:hAnsi="微軟正黑體" w:cs="Times New Roman" w:hint="eastAsia"/>
          <w:b/>
          <w:color w:val="808080"/>
          <w:szCs w:val="24"/>
        </w:rPr>
        <w:t>5</w:t>
      </w:r>
      <w:r w:rsidRPr="002639B0">
        <w:rPr>
          <w:rFonts w:ascii="微軟正黑體" w:eastAsia="微軟正黑體" w:hAnsi="微軟正黑體" w:cs="Times New Roman"/>
          <w:color w:val="808080"/>
          <w:szCs w:val="24"/>
        </w:rPr>
        <w:t xml:space="preserve"> ~ 202</w:t>
      </w:r>
      <w:r w:rsidR="006357B1">
        <w:rPr>
          <w:rFonts w:ascii="微軟正黑體" w:eastAsia="微軟正黑體" w:hAnsi="微軟正黑體" w:cs="Times New Roman" w:hint="eastAsia"/>
          <w:color w:val="808080"/>
          <w:szCs w:val="24"/>
        </w:rPr>
        <w:t>4</w:t>
      </w:r>
      <w:r w:rsidRPr="002639B0">
        <w:rPr>
          <w:rFonts w:ascii="微軟正黑體" w:eastAsia="微軟正黑體" w:hAnsi="微軟正黑體" w:cs="Times New Roman"/>
          <w:color w:val="808080"/>
          <w:szCs w:val="24"/>
        </w:rPr>
        <w:t>-</w:t>
      </w:r>
      <w:r w:rsidR="00B138A2">
        <w:rPr>
          <w:rFonts w:ascii="微軟正黑體" w:eastAsia="微軟正黑體" w:hAnsi="微軟正黑體" w:cs="Times New Roman" w:hint="eastAsia"/>
          <w:color w:val="808080"/>
          <w:szCs w:val="24"/>
        </w:rPr>
        <w:t>1</w:t>
      </w:r>
      <w:r w:rsidR="008A10F6">
        <w:rPr>
          <w:rFonts w:ascii="微軟正黑體" w:eastAsia="微軟正黑體" w:hAnsi="微軟正黑體" w:cs="Times New Roman" w:hint="eastAsia"/>
          <w:color w:val="808080"/>
          <w:szCs w:val="24"/>
        </w:rPr>
        <w:t>1</w:t>
      </w:r>
      <w:r w:rsidRPr="002639B0">
        <w:rPr>
          <w:rFonts w:ascii="微軟正黑體" w:eastAsia="微軟正黑體" w:hAnsi="微軟正黑體" w:cs="Times New Roman"/>
          <w:color w:val="808080"/>
          <w:szCs w:val="24"/>
        </w:rPr>
        <w:t>-</w:t>
      </w:r>
      <w:r w:rsidR="00161870">
        <w:rPr>
          <w:rFonts w:ascii="微軟正黑體" w:eastAsia="微軟正黑體" w:hAnsi="微軟正黑體" w:cs="Times New Roman" w:hint="eastAsia"/>
          <w:color w:val="808080"/>
          <w:szCs w:val="24"/>
        </w:rPr>
        <w:t>2</w:t>
      </w:r>
      <w:r w:rsidR="008A10F6">
        <w:rPr>
          <w:rFonts w:ascii="微軟正黑體" w:eastAsia="微軟正黑體" w:hAnsi="微軟正黑體" w:cs="Times New Roman" w:hint="eastAsia"/>
          <w:color w:val="808080"/>
          <w:szCs w:val="24"/>
        </w:rPr>
        <w:t>6</w:t>
      </w:r>
    </w:p>
    <w:p w14:paraId="5C536925" w14:textId="41A3DD7D" w:rsidR="002639B0" w:rsidRPr="002639B0" w:rsidRDefault="002639B0" w:rsidP="004328FD">
      <w:pPr>
        <w:wordWrap w:val="0"/>
        <w:spacing w:line="300" w:lineRule="exact"/>
        <w:jc w:val="right"/>
        <w:rPr>
          <w:rFonts w:ascii="Calibri" w:eastAsia="SimSun" w:hAnsi="Calibri" w:cs="Times New Roman"/>
        </w:rPr>
      </w:pPr>
      <w:r w:rsidRPr="002639B0">
        <w:rPr>
          <w:rFonts w:ascii="微軟正黑體" w:eastAsia="微軟正黑體" w:hAnsi="微軟正黑體" w:cs="Times New Roman"/>
          <w:b/>
          <w:color w:val="808080"/>
          <w:szCs w:val="24"/>
        </w:rPr>
        <w:t>地點</w:t>
      </w:r>
      <w:r w:rsidR="004328FD">
        <w:rPr>
          <w:rFonts w:ascii="微軟正黑體" w:eastAsia="微軟正黑體" w:hAnsi="微軟正黑體" w:cs="Times New Roman" w:hint="eastAsia"/>
          <w:b/>
          <w:color w:val="808080"/>
          <w:szCs w:val="24"/>
        </w:rPr>
        <w:t>商管大樓B125</w:t>
      </w:r>
    </w:p>
    <w:p w14:paraId="0E1AB082" w14:textId="77777777" w:rsidR="00B055A1" w:rsidRPr="00B055A1" w:rsidRDefault="00B055A1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 w:rsidRPr="00B055A1">
        <w:rPr>
          <w:rFonts w:ascii="微軟正黑體" w:eastAsia="微軟正黑體" w:hAnsi="微軟正黑體" w:cs="Times New Roman" w:hint="eastAsia"/>
          <w:szCs w:val="24"/>
        </w:rPr>
        <w:t>一、目的</w:t>
      </w:r>
    </w:p>
    <w:p w14:paraId="30F222E7" w14:textId="05182AB7" w:rsidR="00B055A1" w:rsidRPr="00B055A1" w:rsidRDefault="00B055A1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 w:rsidRPr="00B055A1">
        <w:rPr>
          <w:rFonts w:ascii="微軟正黑體" w:eastAsia="微軟正黑體" w:hAnsi="微軟正黑體" w:cs="Times New Roman" w:hint="eastAsia"/>
          <w:szCs w:val="24"/>
        </w:rPr>
        <w:t xml:space="preserve">    </w:t>
      </w:r>
      <w:r w:rsidR="008A10F6" w:rsidRPr="008A10F6">
        <w:rPr>
          <w:rFonts w:ascii="微軟正黑體" w:eastAsia="微軟正黑體" w:hAnsi="微軟正黑體" w:cs="Times New Roman" w:hint="eastAsia"/>
          <w:szCs w:val="24"/>
        </w:rPr>
        <w:t>本次工作坊主要透過輕鬆有趣的</w:t>
      </w:r>
      <w:proofErr w:type="gramStart"/>
      <w:r w:rsidR="008A10F6" w:rsidRPr="008A10F6">
        <w:rPr>
          <w:rFonts w:ascii="微軟正黑體" w:eastAsia="微軟正黑體" w:hAnsi="微軟正黑體" w:cs="Times New Roman" w:hint="eastAsia"/>
          <w:szCs w:val="24"/>
        </w:rPr>
        <w:t>小桌遊遊戲</w:t>
      </w:r>
      <w:proofErr w:type="gramEnd"/>
      <w:r w:rsidR="008A10F6" w:rsidRPr="008A10F6">
        <w:rPr>
          <w:rFonts w:ascii="微軟正黑體" w:eastAsia="微軟正黑體" w:hAnsi="微軟正黑體" w:cs="Times New Roman" w:hint="eastAsia"/>
          <w:szCs w:val="24"/>
        </w:rPr>
        <w:t>與互動，訓練學員練習如何正確有效的傳達訊息與目的。</w:t>
      </w:r>
      <w:r w:rsidR="00EA76B6" w:rsidRPr="00EA76B6">
        <w:rPr>
          <w:rFonts w:ascii="微軟正黑體" w:eastAsia="微軟正黑體" w:hAnsi="微軟正黑體" w:cs="Times New Roman" w:hint="eastAsia"/>
          <w:szCs w:val="24"/>
        </w:rPr>
        <w:t>以</w:t>
      </w:r>
      <w:r w:rsidR="00EA76B6">
        <w:rPr>
          <w:rFonts w:ascii="微軟正黑體" w:eastAsia="微軟正黑體" w:hAnsi="微軟正黑體" w:cs="Times New Roman" w:hint="eastAsia"/>
          <w:szCs w:val="24"/>
        </w:rPr>
        <w:t>溝通為</w:t>
      </w:r>
      <w:r w:rsidR="00EA76B6" w:rsidRPr="00EA76B6">
        <w:rPr>
          <w:rFonts w:ascii="微軟正黑體" w:eastAsia="微軟正黑體" w:hAnsi="微軟正黑體" w:cs="Times New Roman" w:hint="eastAsia"/>
          <w:szCs w:val="24"/>
        </w:rPr>
        <w:t>中心</w:t>
      </w:r>
      <w:r w:rsidR="00EA76B6">
        <w:rPr>
          <w:rFonts w:ascii="微軟正黑體" w:eastAsia="微軟正黑體" w:hAnsi="微軟正黑體" w:cs="Times New Roman" w:hint="eastAsia"/>
          <w:szCs w:val="24"/>
        </w:rPr>
        <w:t>的桌上</w:t>
      </w:r>
      <w:r w:rsidR="00EA76B6" w:rsidRPr="00EA76B6">
        <w:rPr>
          <w:rFonts w:ascii="微軟正黑體" w:eastAsia="微軟正黑體" w:hAnsi="微軟正黑體" w:cs="Times New Roman" w:hint="eastAsia"/>
          <w:szCs w:val="24"/>
        </w:rPr>
        <w:t>遊戲與技巧為基礎架構，搭配技巧示範和演練，奠基與</w:t>
      </w:r>
      <w:r w:rsidR="00EA76B6">
        <w:rPr>
          <w:rFonts w:ascii="微軟正黑體" w:eastAsia="微軟正黑體" w:hAnsi="微軟正黑體" w:cs="Times New Roman" w:hint="eastAsia"/>
          <w:szCs w:val="24"/>
        </w:rPr>
        <w:t>學員</w:t>
      </w:r>
      <w:r w:rsidR="00EA76B6" w:rsidRPr="00EA76B6">
        <w:rPr>
          <w:rFonts w:ascii="微軟正黑體" w:eastAsia="微軟正黑體" w:hAnsi="微軟正黑體" w:cs="Times New Roman" w:hint="eastAsia"/>
          <w:szCs w:val="24"/>
        </w:rPr>
        <w:t>對遊戲</w:t>
      </w:r>
      <w:r w:rsidR="00EA76B6">
        <w:rPr>
          <w:rFonts w:ascii="微軟正黑體" w:eastAsia="微軟正黑體" w:hAnsi="微軟正黑體" w:cs="Times New Roman" w:hint="eastAsia"/>
          <w:szCs w:val="24"/>
        </w:rPr>
        <w:t>與溝通</w:t>
      </w:r>
      <w:r w:rsidR="00EA76B6" w:rsidRPr="00EA76B6">
        <w:rPr>
          <w:rFonts w:ascii="微軟正黑體" w:eastAsia="微軟正黑體" w:hAnsi="微軟正黑體" w:cs="Times New Roman" w:hint="eastAsia"/>
          <w:szCs w:val="24"/>
        </w:rPr>
        <w:t>的理解，並培養和提升與</w:t>
      </w:r>
      <w:r w:rsidR="00EA76B6">
        <w:rPr>
          <w:rFonts w:ascii="微軟正黑體" w:eastAsia="微軟正黑體" w:hAnsi="微軟正黑體" w:cs="Times New Roman" w:hint="eastAsia"/>
          <w:szCs w:val="24"/>
        </w:rPr>
        <w:t>學員的溝通</w:t>
      </w:r>
      <w:r w:rsidR="00EA76B6" w:rsidRPr="00EA76B6">
        <w:rPr>
          <w:rFonts w:ascii="微軟正黑體" w:eastAsia="微軟正黑體" w:hAnsi="微軟正黑體" w:cs="Times New Roman" w:hint="eastAsia"/>
          <w:szCs w:val="24"/>
        </w:rPr>
        <w:t>應用能力。</w:t>
      </w:r>
      <w:r w:rsidR="008A10F6" w:rsidRPr="008A10F6">
        <w:rPr>
          <w:rFonts w:ascii="微軟正黑體" w:eastAsia="微軟正黑體" w:hAnsi="微軟正黑體" w:cs="Times New Roman" w:hint="eastAsia"/>
          <w:szCs w:val="24"/>
        </w:rPr>
        <w:t>本活動有大量講師、互動環節，一起開心放鬆享受吧</w:t>
      </w:r>
      <w:r w:rsidR="008A10F6">
        <w:rPr>
          <w:rFonts w:ascii="微軟正黑體" w:eastAsia="微軟正黑體" w:hAnsi="微軟正黑體" w:cs="Times New Roman" w:hint="eastAsia"/>
          <w:szCs w:val="24"/>
        </w:rPr>
        <w:t>。</w:t>
      </w:r>
    </w:p>
    <w:p w14:paraId="5431C0D3" w14:textId="77777777" w:rsidR="00B055A1" w:rsidRPr="00B055A1" w:rsidRDefault="00B055A1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</w:p>
    <w:p w14:paraId="13BF2E61" w14:textId="77777777" w:rsidR="00B055A1" w:rsidRPr="00B055A1" w:rsidRDefault="00B055A1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 w:rsidRPr="00B055A1">
        <w:rPr>
          <w:rFonts w:ascii="微軟正黑體" w:eastAsia="微軟正黑體" w:hAnsi="微軟正黑體" w:cs="Times New Roman" w:hint="eastAsia"/>
          <w:szCs w:val="24"/>
        </w:rPr>
        <w:t>二、課程對象</w:t>
      </w:r>
    </w:p>
    <w:p w14:paraId="2862FCE8" w14:textId="6254D8A4" w:rsidR="00B055A1" w:rsidRPr="00B055A1" w:rsidRDefault="00B055A1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 w:rsidRPr="00B055A1">
        <w:rPr>
          <w:rFonts w:ascii="微軟正黑體" w:eastAsia="微軟正黑體" w:hAnsi="微軟正黑體" w:cs="Times New Roman" w:hint="eastAsia"/>
          <w:szCs w:val="24"/>
        </w:rPr>
        <w:t xml:space="preserve">    本校</w:t>
      </w:r>
      <w:r w:rsidR="004328FD">
        <w:rPr>
          <w:rFonts w:ascii="微軟正黑體" w:eastAsia="微軟正黑體" w:hAnsi="微軟正黑體" w:cs="Times New Roman" w:hint="eastAsia"/>
          <w:szCs w:val="24"/>
        </w:rPr>
        <w:t>身心障礙學生</w:t>
      </w:r>
    </w:p>
    <w:p w14:paraId="788D1690" w14:textId="77777777" w:rsidR="00B055A1" w:rsidRPr="00B055A1" w:rsidRDefault="00B055A1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</w:p>
    <w:p w14:paraId="57A77AB0" w14:textId="77777777" w:rsidR="00B055A1" w:rsidRPr="00B055A1" w:rsidRDefault="00B055A1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 w:rsidRPr="00B055A1">
        <w:rPr>
          <w:rFonts w:ascii="微軟正黑體" w:eastAsia="微軟正黑體" w:hAnsi="微軟正黑體" w:cs="Times New Roman" w:hint="eastAsia"/>
          <w:szCs w:val="24"/>
        </w:rPr>
        <w:t>三、授課教師</w:t>
      </w:r>
    </w:p>
    <w:p w14:paraId="4F1A8CD3" w14:textId="25CA6560" w:rsidR="00B055A1" w:rsidRPr="00B055A1" w:rsidRDefault="00B055A1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 w:rsidRPr="00B055A1">
        <w:rPr>
          <w:rFonts w:ascii="微軟正黑體" w:eastAsia="微軟正黑體" w:hAnsi="微軟正黑體" w:cs="Times New Roman" w:hint="eastAsia"/>
          <w:szCs w:val="24"/>
        </w:rPr>
        <w:t xml:space="preserve">    </w:t>
      </w:r>
      <w:r w:rsidR="008A10F6">
        <w:rPr>
          <w:rFonts w:ascii="微軟正黑體" w:eastAsia="微軟正黑體" w:hAnsi="微軟正黑體" w:cs="Times New Roman" w:hint="eastAsia"/>
          <w:szCs w:val="24"/>
        </w:rPr>
        <w:t>張凱杰</w:t>
      </w:r>
      <w:r w:rsidR="004328FD">
        <w:rPr>
          <w:rFonts w:ascii="微軟正黑體" w:eastAsia="微軟正黑體" w:hAnsi="微軟正黑體" w:cs="Times New Roman" w:hint="eastAsia"/>
          <w:szCs w:val="24"/>
        </w:rPr>
        <w:t>老師</w:t>
      </w:r>
    </w:p>
    <w:p w14:paraId="48996127" w14:textId="77777777" w:rsidR="00B055A1" w:rsidRPr="00B055A1" w:rsidRDefault="00B055A1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</w:p>
    <w:p w14:paraId="3F310197" w14:textId="77777777" w:rsidR="00B055A1" w:rsidRPr="00B055A1" w:rsidRDefault="00B055A1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 w:rsidRPr="00B055A1">
        <w:rPr>
          <w:rFonts w:ascii="微軟正黑體" w:eastAsia="微軟正黑體" w:hAnsi="微軟正黑體" w:cs="Times New Roman" w:hint="eastAsia"/>
          <w:szCs w:val="24"/>
        </w:rPr>
        <w:t>四、授課時間及地點</w:t>
      </w:r>
    </w:p>
    <w:p w14:paraId="0A96D371" w14:textId="77777777" w:rsidR="008A10F6" w:rsidRDefault="00B055A1" w:rsidP="006357B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 w:rsidRPr="00B055A1">
        <w:rPr>
          <w:rFonts w:ascii="微軟正黑體" w:eastAsia="微軟正黑體" w:hAnsi="微軟正黑體" w:cs="Times New Roman" w:hint="eastAsia"/>
          <w:szCs w:val="24"/>
        </w:rPr>
        <w:t xml:space="preserve">    </w:t>
      </w:r>
      <w:r w:rsidR="008A10F6" w:rsidRPr="008A10F6">
        <w:rPr>
          <w:rFonts w:ascii="微軟正黑體" w:eastAsia="微軟正黑體" w:hAnsi="微軟正黑體" w:cs="Times New Roman" w:hint="eastAsia"/>
          <w:szCs w:val="24"/>
        </w:rPr>
        <w:t>11月25、26日 星期一及二</w:t>
      </w:r>
      <w:r w:rsidR="008A10F6">
        <w:rPr>
          <w:rFonts w:ascii="微軟正黑體" w:eastAsia="微軟正黑體" w:hAnsi="微軟正黑體" w:cs="Times New Roman" w:hint="eastAsia"/>
          <w:szCs w:val="24"/>
        </w:rPr>
        <w:t xml:space="preserve"> 晚上17:30~20:30</w:t>
      </w:r>
      <w:r w:rsidR="006357B1" w:rsidRPr="006357B1">
        <w:rPr>
          <w:rFonts w:ascii="微軟正黑體" w:eastAsia="微軟正黑體" w:hAnsi="微軟正黑體" w:cs="Times New Roman" w:hint="eastAsia"/>
          <w:szCs w:val="24"/>
        </w:rPr>
        <w:t>。</w:t>
      </w:r>
    </w:p>
    <w:p w14:paraId="6481E0D7" w14:textId="1F08693E" w:rsidR="00B055A1" w:rsidRPr="00B055A1" w:rsidRDefault="008A10F6" w:rsidP="006357B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>
        <w:rPr>
          <w:rFonts w:ascii="微軟正黑體" w:eastAsia="微軟正黑體" w:hAnsi="微軟正黑體" w:cs="Times New Roman" w:hint="eastAsia"/>
          <w:szCs w:val="24"/>
        </w:rPr>
        <w:t xml:space="preserve">    </w:t>
      </w:r>
      <w:r w:rsidR="006357B1" w:rsidRPr="006357B1">
        <w:rPr>
          <w:rFonts w:ascii="微軟正黑體" w:eastAsia="微軟正黑體" w:hAnsi="微軟正黑體" w:cs="Times New Roman" w:hint="eastAsia"/>
          <w:szCs w:val="24"/>
        </w:rPr>
        <w:t>地點於商管大樓</w:t>
      </w:r>
      <w:r>
        <w:rPr>
          <w:rFonts w:ascii="微軟正黑體" w:eastAsia="微軟正黑體" w:hAnsi="微軟正黑體" w:cs="Times New Roman" w:hint="eastAsia"/>
          <w:szCs w:val="24"/>
        </w:rPr>
        <w:t>B</w:t>
      </w:r>
      <w:r w:rsidR="006357B1" w:rsidRPr="006357B1">
        <w:rPr>
          <w:rFonts w:ascii="微軟正黑體" w:eastAsia="微軟正黑體" w:hAnsi="微軟正黑體" w:cs="Times New Roman" w:hint="eastAsia"/>
          <w:szCs w:val="24"/>
        </w:rPr>
        <w:t>125資源教室</w:t>
      </w:r>
      <w:r>
        <w:rPr>
          <w:rFonts w:ascii="微軟正黑體" w:eastAsia="微軟正黑體" w:hAnsi="微軟正黑體" w:cs="Times New Roman" w:hint="eastAsia"/>
          <w:szCs w:val="24"/>
        </w:rPr>
        <w:t>。</w:t>
      </w:r>
    </w:p>
    <w:p w14:paraId="3489F2C9" w14:textId="77777777" w:rsidR="006357B1" w:rsidRDefault="006357B1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</w:p>
    <w:p w14:paraId="659B82A7" w14:textId="5F72072B" w:rsidR="00B055A1" w:rsidRPr="00B055A1" w:rsidRDefault="00B055A1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 w:rsidRPr="00B055A1">
        <w:rPr>
          <w:rFonts w:ascii="微軟正黑體" w:eastAsia="微軟正黑體" w:hAnsi="微軟正黑體" w:cs="Times New Roman" w:hint="eastAsia"/>
          <w:szCs w:val="24"/>
        </w:rPr>
        <w:t>五、課程內容與活動流程</w:t>
      </w:r>
    </w:p>
    <w:p w14:paraId="72A12AA7" w14:textId="53337A75" w:rsidR="008A10F6" w:rsidRPr="008A10F6" w:rsidRDefault="00B055A1" w:rsidP="008A10F6">
      <w:pPr>
        <w:spacing w:before="160" w:after="160" w:line="400" w:lineRule="exact"/>
        <w:rPr>
          <w:rFonts w:ascii="微軟正黑體" w:eastAsia="微軟正黑體" w:hAnsi="微軟正黑體" w:cs="Times New Roman" w:hint="eastAsia"/>
          <w:szCs w:val="24"/>
        </w:rPr>
      </w:pPr>
      <w:r w:rsidRPr="00B055A1">
        <w:rPr>
          <w:rFonts w:ascii="微軟正黑體" w:eastAsia="微軟正黑體" w:hAnsi="微軟正黑體" w:cs="Times New Roman" w:hint="eastAsia"/>
          <w:szCs w:val="24"/>
        </w:rPr>
        <w:t xml:space="preserve">  </w:t>
      </w:r>
      <w:r w:rsidR="008A10F6" w:rsidRPr="008A10F6">
        <w:rPr>
          <w:rFonts w:ascii="微軟正黑體" w:eastAsia="微軟正黑體" w:hAnsi="微軟正黑體" w:cs="Times New Roman" w:hint="eastAsia"/>
          <w:szCs w:val="24"/>
        </w:rPr>
        <w:t>17:30~18:00 集合報到用餐</w:t>
      </w:r>
    </w:p>
    <w:p w14:paraId="7073F910" w14:textId="78EDCA4B" w:rsidR="008A10F6" w:rsidRPr="008A10F6" w:rsidRDefault="008A10F6" w:rsidP="008A10F6">
      <w:pPr>
        <w:spacing w:before="160" w:after="160" w:line="400" w:lineRule="exact"/>
        <w:ind w:firstLineChars="100" w:firstLine="240"/>
        <w:rPr>
          <w:rFonts w:ascii="微軟正黑體" w:eastAsia="微軟正黑體" w:hAnsi="微軟正黑體" w:cs="Times New Roman" w:hint="eastAsia"/>
          <w:szCs w:val="24"/>
        </w:rPr>
      </w:pPr>
      <w:r w:rsidRPr="008A10F6">
        <w:rPr>
          <w:rFonts w:ascii="微軟正黑體" w:eastAsia="微軟正黑體" w:hAnsi="微軟正黑體" w:cs="Times New Roman" w:hint="eastAsia"/>
          <w:szCs w:val="24"/>
        </w:rPr>
        <w:t>18:00~19:00 溝通技巧及模式概念說明</w:t>
      </w:r>
    </w:p>
    <w:p w14:paraId="673D3656" w14:textId="55769FBF" w:rsidR="008A10F6" w:rsidRPr="008A10F6" w:rsidRDefault="008A10F6" w:rsidP="008A10F6">
      <w:pPr>
        <w:spacing w:before="160" w:after="160" w:line="400" w:lineRule="exact"/>
        <w:ind w:firstLineChars="100" w:firstLine="240"/>
        <w:rPr>
          <w:rFonts w:ascii="微軟正黑體" w:eastAsia="微軟正黑體" w:hAnsi="微軟正黑體" w:cs="Times New Roman" w:hint="eastAsia"/>
          <w:szCs w:val="24"/>
        </w:rPr>
      </w:pPr>
      <w:r w:rsidRPr="008A10F6">
        <w:rPr>
          <w:rFonts w:ascii="微軟正黑體" w:eastAsia="微軟正黑體" w:hAnsi="微軟正黑體" w:cs="Times New Roman" w:hint="eastAsia"/>
          <w:szCs w:val="24"/>
        </w:rPr>
        <w:t>19:00~20:00 改良</w:t>
      </w:r>
      <w:proofErr w:type="gramStart"/>
      <w:r w:rsidRPr="008A10F6">
        <w:rPr>
          <w:rFonts w:ascii="微軟正黑體" w:eastAsia="微軟正黑體" w:hAnsi="微軟正黑體" w:cs="Times New Roman" w:hint="eastAsia"/>
          <w:szCs w:val="24"/>
        </w:rPr>
        <w:t>版桌遊小</w:t>
      </w:r>
      <w:proofErr w:type="gramEnd"/>
      <w:r w:rsidRPr="008A10F6">
        <w:rPr>
          <w:rFonts w:ascii="微軟正黑體" w:eastAsia="微軟正黑體" w:hAnsi="微軟正黑體" w:cs="Times New Roman" w:hint="eastAsia"/>
          <w:szCs w:val="24"/>
        </w:rPr>
        <w:t>遊戲體驗</w:t>
      </w:r>
    </w:p>
    <w:p w14:paraId="72AE1ADA" w14:textId="325A747C" w:rsidR="00DC2A45" w:rsidRDefault="008A10F6" w:rsidP="008A10F6">
      <w:pPr>
        <w:spacing w:before="160" w:after="160" w:line="400" w:lineRule="exact"/>
        <w:ind w:firstLineChars="100" w:firstLine="240"/>
        <w:rPr>
          <w:rFonts w:ascii="微軟正黑體" w:eastAsia="微軟正黑體" w:hAnsi="微軟正黑體" w:cs="Times New Roman"/>
          <w:szCs w:val="24"/>
        </w:rPr>
      </w:pPr>
      <w:r w:rsidRPr="008A10F6">
        <w:rPr>
          <w:rFonts w:ascii="微軟正黑體" w:eastAsia="微軟正黑體" w:hAnsi="微軟正黑體" w:cs="Times New Roman" w:hint="eastAsia"/>
          <w:szCs w:val="24"/>
        </w:rPr>
        <w:t>20:00~20:30 問卷、回饋時間</w:t>
      </w:r>
      <w:r w:rsidR="004074F0" w:rsidRPr="004074F0">
        <w:rPr>
          <w:rFonts w:ascii="微軟正黑體" w:eastAsia="微軟正黑體" w:hAnsi="微軟正黑體" w:cs="Times New Roman" w:hint="eastAsia"/>
          <w:szCs w:val="24"/>
        </w:rPr>
        <w:t>。</w:t>
      </w:r>
    </w:p>
    <w:p w14:paraId="015C3758" w14:textId="313FABC9" w:rsidR="00B055A1" w:rsidRPr="00B055A1" w:rsidRDefault="00B055A1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 w:rsidRPr="00B055A1">
        <w:rPr>
          <w:rFonts w:ascii="微軟正黑體" w:eastAsia="微軟正黑體" w:hAnsi="微軟正黑體" w:cs="Times New Roman" w:hint="eastAsia"/>
          <w:szCs w:val="24"/>
        </w:rPr>
        <w:lastRenderedPageBreak/>
        <w:t>(二)執行過程</w:t>
      </w:r>
    </w:p>
    <w:p w14:paraId="0CCA57C5" w14:textId="265043EA" w:rsidR="00B055A1" w:rsidRDefault="00B055A1" w:rsidP="00FE35AF">
      <w:pPr>
        <w:rPr>
          <w:rFonts w:ascii="新細明體" w:eastAsia="新細明體" w:hAnsi="新細明體" w:cs="Times New Roman"/>
        </w:rPr>
      </w:pPr>
      <w:r w:rsidRPr="00B055A1">
        <w:rPr>
          <w:rFonts w:ascii="Calibri" w:eastAsia="SimSun" w:hAnsi="Calibri" w:cs="Times New Roman" w:hint="eastAsia"/>
        </w:rPr>
        <w:t xml:space="preserve"> </w:t>
      </w:r>
      <w:r w:rsidRPr="00B471DD">
        <w:rPr>
          <w:rFonts w:ascii="Calibri" w:eastAsia="SimSun" w:hAnsi="Calibri" w:cs="Times New Roman" w:hint="eastAsia"/>
        </w:rPr>
        <w:t xml:space="preserve">  </w:t>
      </w:r>
      <w:r w:rsidR="00B94187">
        <w:rPr>
          <w:rFonts w:ascii="新細明體" w:eastAsia="新細明體" w:hAnsi="新細明體" w:cs="Times New Roman" w:hint="eastAsia"/>
        </w:rPr>
        <w:t>本「遊戲工作坊」</w:t>
      </w:r>
      <w:r w:rsidR="00FE35AF" w:rsidRPr="00B471DD">
        <w:rPr>
          <w:rFonts w:ascii="新細明體" w:eastAsia="新細明體" w:hAnsi="新細明體" w:cs="Times New Roman" w:hint="eastAsia"/>
        </w:rPr>
        <w:t>，主要藉由講師</w:t>
      </w:r>
      <w:r w:rsidR="005E59A5">
        <w:rPr>
          <w:rFonts w:ascii="新細明體" w:eastAsia="新細明體" w:hAnsi="新細明體" w:cs="Times New Roman" w:hint="eastAsia"/>
        </w:rPr>
        <w:t>在身心障礙</w:t>
      </w:r>
      <w:r w:rsidR="00B94187">
        <w:rPr>
          <w:rFonts w:ascii="新細明體" w:eastAsia="新細明體" w:hAnsi="新細明體" w:cs="Times New Roman" w:hint="eastAsia"/>
        </w:rPr>
        <w:t>學生輔導</w:t>
      </w:r>
      <w:r w:rsidR="005E59A5">
        <w:rPr>
          <w:rFonts w:ascii="新細明體" w:eastAsia="新細明體" w:hAnsi="新細明體" w:cs="Times New Roman" w:hint="eastAsia"/>
        </w:rPr>
        <w:t>專業經驗</w:t>
      </w:r>
      <w:r w:rsidR="00FE35AF" w:rsidRPr="00B471DD">
        <w:rPr>
          <w:rFonts w:ascii="新細明體" w:eastAsia="新細明體" w:hAnsi="新細明體" w:cs="Times New Roman" w:hint="eastAsia"/>
        </w:rPr>
        <w:t>，了解</w:t>
      </w:r>
      <w:r w:rsidR="005E59A5">
        <w:rPr>
          <w:rFonts w:ascii="新細明體" w:eastAsia="新細明體" w:hAnsi="新細明體" w:cs="Times New Roman" w:hint="eastAsia"/>
        </w:rPr>
        <w:t>身心障礙</w:t>
      </w:r>
      <w:r w:rsidR="00B94187">
        <w:rPr>
          <w:rFonts w:ascii="新細明體" w:eastAsia="新細明體" w:hAnsi="新細明體" w:cs="Times New Roman" w:hint="eastAsia"/>
        </w:rPr>
        <w:t>學生</w:t>
      </w:r>
      <w:r w:rsidR="00066A90">
        <w:rPr>
          <w:rFonts w:ascii="新細明體" w:eastAsia="新細明體" w:hAnsi="新細明體" w:cs="Times New Roman" w:hint="eastAsia"/>
        </w:rPr>
        <w:t>相關</w:t>
      </w:r>
      <w:r w:rsidR="00B94187">
        <w:rPr>
          <w:rFonts w:ascii="新細明體" w:eastAsia="新細明體" w:hAnsi="新細明體" w:cs="Times New Roman" w:hint="eastAsia"/>
        </w:rPr>
        <w:t>溝通</w:t>
      </w:r>
      <w:r w:rsidR="001F551E">
        <w:rPr>
          <w:rFonts w:ascii="新細明體" w:eastAsia="新細明體" w:hAnsi="新細明體" w:cs="Times New Roman" w:hint="eastAsia"/>
        </w:rPr>
        <w:t>情境</w:t>
      </w:r>
      <w:r w:rsidR="00B94187">
        <w:rPr>
          <w:rFonts w:ascii="新細明體" w:eastAsia="新細明體" w:hAnsi="新細明體" w:cs="Times New Roman" w:hint="eastAsia"/>
        </w:rPr>
        <w:t>與</w:t>
      </w:r>
      <w:r w:rsidR="001F551E">
        <w:rPr>
          <w:rFonts w:ascii="新細明體" w:eastAsia="新細明體" w:hAnsi="新細明體" w:cs="Times New Roman" w:hint="eastAsia"/>
        </w:rPr>
        <w:t>衍生相關問題</w:t>
      </w:r>
      <w:r w:rsidR="00066A90">
        <w:rPr>
          <w:rFonts w:ascii="新細明體" w:eastAsia="新細明體" w:hAnsi="新細明體" w:cs="Times New Roman" w:hint="eastAsia"/>
        </w:rPr>
        <w:t>。</w:t>
      </w:r>
      <w:r w:rsidR="00B92E7C" w:rsidRPr="00B471DD">
        <w:rPr>
          <w:rFonts w:ascii="新細明體" w:eastAsia="新細明體" w:hAnsi="新細明體" w:cs="Times New Roman" w:hint="eastAsia"/>
        </w:rPr>
        <w:t>由</w:t>
      </w:r>
      <w:r w:rsidR="001F551E">
        <w:rPr>
          <w:rFonts w:ascii="新細明體" w:eastAsia="新細明體" w:hAnsi="新細明體" w:cs="Times New Roman" w:hint="eastAsia"/>
        </w:rPr>
        <w:t>講師</w:t>
      </w:r>
      <w:proofErr w:type="gramStart"/>
      <w:r w:rsidR="00B10191">
        <w:rPr>
          <w:rFonts w:ascii="新細明體" w:eastAsia="新細明體" w:hAnsi="新細明體" w:cs="Times New Roman" w:hint="eastAsia"/>
        </w:rPr>
        <w:t>師</w:t>
      </w:r>
      <w:proofErr w:type="gramEnd"/>
      <w:r w:rsidR="00B92E7C" w:rsidRPr="00B471DD">
        <w:rPr>
          <w:rFonts w:ascii="新細明體" w:eastAsia="新細明體" w:hAnsi="新細明體" w:cs="Times New Roman" w:hint="eastAsia"/>
        </w:rPr>
        <w:t>帶領學員</w:t>
      </w:r>
      <w:r w:rsidR="00FE35AF" w:rsidRPr="00B471DD">
        <w:rPr>
          <w:rFonts w:ascii="新細明體" w:eastAsia="新細明體" w:hAnsi="新細明體" w:cs="Times New Roman" w:hint="eastAsia"/>
        </w:rPr>
        <w:t>，並</w:t>
      </w:r>
      <w:r w:rsidR="00B92E7C" w:rsidRPr="00B471DD">
        <w:rPr>
          <w:rFonts w:ascii="新細明體" w:eastAsia="新細明體" w:hAnsi="新細明體" w:cs="Times New Roman" w:hint="eastAsia"/>
        </w:rPr>
        <w:t>於課程中</w:t>
      </w:r>
      <w:r w:rsidR="001F551E">
        <w:rPr>
          <w:rFonts w:ascii="新細明體" w:eastAsia="新細明體" w:hAnsi="新細明體" w:cs="Times New Roman" w:hint="eastAsia"/>
        </w:rPr>
        <w:t>藉由遊戲媒介，了解</w:t>
      </w:r>
      <w:r w:rsidR="00066A90">
        <w:rPr>
          <w:rFonts w:ascii="新細明體" w:eastAsia="新細明體" w:hAnsi="新細明體" w:cs="Times New Roman" w:hint="eastAsia"/>
        </w:rPr>
        <w:t>個案不同特質與訓練目標</w:t>
      </w:r>
      <w:r w:rsidR="001F551E">
        <w:rPr>
          <w:rFonts w:ascii="新細明體" w:eastAsia="新細明體" w:hAnsi="新細明體" w:cs="Times New Roman" w:hint="eastAsia"/>
        </w:rPr>
        <w:t>，帶入不同情境</w:t>
      </w:r>
      <w:r w:rsidR="00B92E7C" w:rsidRPr="00B471DD">
        <w:rPr>
          <w:rFonts w:ascii="新細明體" w:eastAsia="新細明體" w:hAnsi="新細明體" w:cs="Times New Roman" w:hint="eastAsia"/>
        </w:rPr>
        <w:t>。</w:t>
      </w:r>
    </w:p>
    <w:p w14:paraId="33243888" w14:textId="77777777" w:rsidR="00B471DD" w:rsidRPr="00B471DD" w:rsidRDefault="00B471DD" w:rsidP="00FE35AF">
      <w:pPr>
        <w:rPr>
          <w:rFonts w:ascii="新細明體" w:eastAsia="新細明體" w:hAnsi="新細明體" w:cs="Times New Roman"/>
        </w:rPr>
      </w:pPr>
    </w:p>
    <w:p w14:paraId="6AC70B7B" w14:textId="6D3D55CB" w:rsidR="00F04F77" w:rsidRPr="00B471DD" w:rsidRDefault="00D9636C" w:rsidP="00FE35AF">
      <w:pPr>
        <w:rPr>
          <w:rFonts w:ascii="新細明體" w:eastAsia="新細明體" w:hAnsi="新細明體" w:cs="Times New Roman"/>
        </w:rPr>
      </w:pPr>
      <w:r w:rsidRPr="00B471DD">
        <w:rPr>
          <w:rFonts w:ascii="新細明體" w:eastAsia="新細明體" w:hAnsi="新細明體" w:cs="Times New Roman" w:hint="eastAsia"/>
        </w:rPr>
        <w:t xml:space="preserve">   </w:t>
      </w:r>
      <w:r w:rsidR="00066A90">
        <w:rPr>
          <w:rFonts w:ascii="新細明體" w:eastAsia="新細明體" w:hAnsi="新細明體" w:cs="Times New Roman" w:hint="eastAsia"/>
        </w:rPr>
        <w:t>本次</w:t>
      </w:r>
      <w:r w:rsidR="001F551E">
        <w:rPr>
          <w:rFonts w:ascii="新細明體" w:eastAsia="新細明體" w:hAnsi="新細明體" w:cs="Times New Roman" w:hint="eastAsia"/>
        </w:rPr>
        <w:t>遊戲</w:t>
      </w:r>
      <w:proofErr w:type="gramStart"/>
      <w:r w:rsidR="001F551E">
        <w:rPr>
          <w:rFonts w:ascii="新細明體" w:eastAsia="新細明體" w:hAnsi="新細明體" w:cs="Times New Roman" w:hint="eastAsia"/>
        </w:rPr>
        <w:t>工作坊</w:t>
      </w:r>
      <w:r w:rsidRPr="00B471DD">
        <w:rPr>
          <w:rFonts w:ascii="新細明體" w:eastAsia="新細明體" w:hAnsi="新細明體" w:cs="Times New Roman" w:hint="eastAsia"/>
        </w:rPr>
        <w:t>共</w:t>
      </w:r>
      <w:r w:rsidR="001F551E">
        <w:rPr>
          <w:rFonts w:ascii="新細明體" w:eastAsia="新細明體" w:hAnsi="新細明體" w:cs="Times New Roman" w:hint="eastAsia"/>
        </w:rPr>
        <w:t>分</w:t>
      </w:r>
      <w:proofErr w:type="gramEnd"/>
      <w:r w:rsidR="001F551E">
        <w:rPr>
          <w:rFonts w:ascii="新細明體" w:eastAsia="新細明體" w:hAnsi="新細明體" w:cs="Times New Roman" w:hint="eastAsia"/>
        </w:rPr>
        <w:t>PARTI及PARTII，共</w:t>
      </w:r>
      <w:r w:rsidR="00161870">
        <w:rPr>
          <w:rFonts w:ascii="新細明體" w:eastAsia="新細明體" w:hAnsi="新細明體" w:cs="Times New Roman" w:hint="eastAsia"/>
        </w:rPr>
        <w:t>22</w:t>
      </w:r>
      <w:r w:rsidR="00066A90">
        <w:rPr>
          <w:rFonts w:ascii="新細明體" w:eastAsia="新細明體" w:hAnsi="新細明體" w:cs="Times New Roman" w:hint="eastAsia"/>
        </w:rPr>
        <w:t>人次。講師在每次晤談</w:t>
      </w:r>
      <w:r w:rsidR="00F04F77" w:rsidRPr="00B471DD">
        <w:rPr>
          <w:rFonts w:ascii="新細明體" w:eastAsia="新細明體" w:hAnsi="新細明體" w:cs="Times New Roman" w:hint="eastAsia"/>
        </w:rPr>
        <w:t>開始</w:t>
      </w:r>
      <w:r w:rsidR="00D96F19">
        <w:rPr>
          <w:rFonts w:ascii="新細明體" w:eastAsia="新細明體" w:hAnsi="新細明體" w:cs="Times New Roman" w:hint="eastAsia"/>
        </w:rPr>
        <w:t>前</w:t>
      </w:r>
      <w:r w:rsidR="00F04F77" w:rsidRPr="00B471DD">
        <w:rPr>
          <w:rFonts w:ascii="新細明體" w:eastAsia="新細明體" w:hAnsi="新細明體" w:cs="Times New Roman" w:hint="eastAsia"/>
        </w:rPr>
        <w:t>，講師皆會請</w:t>
      </w:r>
      <w:r w:rsidR="00D96F19">
        <w:rPr>
          <w:rFonts w:ascii="新細明體" w:eastAsia="新細明體" w:hAnsi="新細明體" w:cs="Times New Roman" w:hint="eastAsia"/>
        </w:rPr>
        <w:t>個案說明個案身心障礙狀況與特質、</w:t>
      </w:r>
      <w:r w:rsidR="001F551E">
        <w:rPr>
          <w:rFonts w:ascii="新細明體" w:eastAsia="新細明體" w:hAnsi="新細明體" w:cs="Times New Roman" w:hint="eastAsia"/>
        </w:rPr>
        <w:t>人際互動及溝通上</w:t>
      </w:r>
      <w:r w:rsidR="00D96F19">
        <w:rPr>
          <w:rFonts w:ascii="新細明體" w:eastAsia="新細明體" w:hAnsi="新細明體" w:cs="Times New Roman" w:hint="eastAsia"/>
        </w:rPr>
        <w:t>的阻力及助力。</w:t>
      </w:r>
      <w:r w:rsidR="00173F07">
        <w:rPr>
          <w:rFonts w:ascii="新細明體" w:eastAsia="新細明體" w:hAnsi="新細明體" w:cs="Times New Roman" w:hint="eastAsia"/>
        </w:rPr>
        <w:t>老師針對個案的興趣、專長等</w:t>
      </w:r>
      <w:r w:rsidR="001F551E">
        <w:rPr>
          <w:rFonts w:ascii="新細明體" w:eastAsia="新細明體" w:hAnsi="新細明體" w:cs="Times New Roman" w:hint="eastAsia"/>
        </w:rPr>
        <w:t>提出溝通技巧上的改善</w:t>
      </w:r>
      <w:r w:rsidR="00173F07">
        <w:rPr>
          <w:rFonts w:ascii="新細明體" w:eastAsia="新細明體" w:hAnsi="新細明體" w:cs="Times New Roman" w:hint="eastAsia"/>
        </w:rPr>
        <w:t>建議。</w:t>
      </w:r>
      <w:r w:rsidR="007F28C4" w:rsidRPr="00B471DD">
        <w:rPr>
          <w:rFonts w:ascii="新細明體" w:eastAsia="新細明體" w:hAnsi="新細明體" w:cs="Times New Roman" w:hint="eastAsia"/>
        </w:rPr>
        <w:t>課程帶給學員不僅有</w:t>
      </w:r>
      <w:r w:rsidR="001F551E">
        <w:rPr>
          <w:rFonts w:ascii="新細明體" w:eastAsia="新細明體" w:hAnsi="新細明體" w:cs="Times New Roman" w:hint="eastAsia"/>
        </w:rPr>
        <w:t>人際互動</w:t>
      </w:r>
      <w:r w:rsidR="007F28C4" w:rsidRPr="00B471DD">
        <w:rPr>
          <w:rFonts w:ascii="新細明體" w:eastAsia="新細明體" w:hAnsi="新細明體" w:cs="Times New Roman" w:hint="eastAsia"/>
        </w:rPr>
        <w:t>知識獲取、技能學習，更有</w:t>
      </w:r>
      <w:r w:rsidR="00173F07">
        <w:rPr>
          <w:rFonts w:ascii="新細明體" w:eastAsia="新細明體" w:hAnsi="新細明體" w:cs="Times New Roman" w:hint="eastAsia"/>
        </w:rPr>
        <w:t>增進</w:t>
      </w:r>
      <w:r w:rsidR="00D96F19">
        <w:rPr>
          <w:rFonts w:ascii="新細明體" w:eastAsia="新細明體" w:hAnsi="新細明體" w:cs="Times New Roman" w:hint="eastAsia"/>
        </w:rPr>
        <w:t>生職</w:t>
      </w:r>
      <w:proofErr w:type="gramStart"/>
      <w:r w:rsidR="00D96F19">
        <w:rPr>
          <w:rFonts w:ascii="新細明體" w:eastAsia="新細明體" w:hAnsi="新細明體" w:cs="Times New Roman" w:hint="eastAsia"/>
        </w:rPr>
        <w:t>涯</w:t>
      </w:r>
      <w:proofErr w:type="gramEnd"/>
      <w:r w:rsidR="00D96F19">
        <w:rPr>
          <w:rFonts w:ascii="新細明體" w:eastAsia="新細明體" w:hAnsi="新細明體" w:cs="Times New Roman" w:hint="eastAsia"/>
        </w:rPr>
        <w:t>規劃</w:t>
      </w:r>
      <w:r w:rsidR="00173F07">
        <w:rPr>
          <w:rFonts w:ascii="新細明體" w:eastAsia="新細明體" w:hAnsi="新細明體" w:cs="Times New Roman" w:hint="eastAsia"/>
        </w:rPr>
        <w:t>意識</w:t>
      </w:r>
      <w:r w:rsidR="007F28C4" w:rsidRPr="00B471DD">
        <w:rPr>
          <w:rFonts w:ascii="新細明體" w:eastAsia="新細明體" w:hAnsi="新細明體" w:cs="Times New Roman" w:hint="eastAsia"/>
        </w:rPr>
        <w:t>。</w:t>
      </w:r>
    </w:p>
    <w:p w14:paraId="4995C954" w14:textId="77777777" w:rsidR="00B055A1" w:rsidRPr="001F551E" w:rsidRDefault="00B055A1" w:rsidP="00B055A1">
      <w:pPr>
        <w:spacing w:before="160" w:after="160" w:line="400" w:lineRule="exact"/>
        <w:rPr>
          <w:rFonts w:ascii="新細明體" w:eastAsia="新細明體" w:hAnsi="新細明體" w:cs="Times New Roman"/>
          <w:szCs w:val="24"/>
        </w:rPr>
      </w:pPr>
    </w:p>
    <w:p w14:paraId="12596E2A" w14:textId="77777777" w:rsidR="00B055A1" w:rsidRPr="00B055A1" w:rsidRDefault="00B055A1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 w:rsidRPr="00B055A1">
        <w:rPr>
          <w:rFonts w:ascii="微軟正黑體" w:eastAsia="微軟正黑體" w:hAnsi="微軟正黑體" w:cs="Times New Roman" w:hint="eastAsia"/>
          <w:szCs w:val="24"/>
        </w:rPr>
        <w:t>(三)滿意度調查</w:t>
      </w:r>
    </w:p>
    <w:p w14:paraId="0BE40226" w14:textId="4D22D85C" w:rsidR="00B055A1" w:rsidRPr="00B055A1" w:rsidRDefault="00B055A1" w:rsidP="00B055A1">
      <w:pPr>
        <w:spacing w:before="160" w:after="160" w:line="400" w:lineRule="exact"/>
        <w:ind w:firstLineChars="250" w:firstLine="600"/>
        <w:rPr>
          <w:rFonts w:ascii="微軟正黑體" w:eastAsia="微軟正黑體" w:hAnsi="微軟正黑體" w:cs="Times New Roman"/>
          <w:szCs w:val="24"/>
        </w:rPr>
      </w:pPr>
      <w:r w:rsidRPr="00B055A1">
        <w:rPr>
          <w:rFonts w:ascii="微軟正黑體" w:eastAsia="微軟正黑體" w:hAnsi="微軟正黑體" w:cs="Times New Roman" w:hint="eastAsia"/>
          <w:szCs w:val="24"/>
        </w:rPr>
        <w:t>經過6點滿意度調查，平均滿意度為5.</w:t>
      </w:r>
      <w:r w:rsidR="00B10191">
        <w:rPr>
          <w:rFonts w:ascii="微軟正黑體" w:eastAsia="微軟正黑體" w:hAnsi="微軟正黑體" w:cs="Times New Roman" w:hint="eastAsia"/>
          <w:szCs w:val="24"/>
        </w:rPr>
        <w:t>53</w:t>
      </w:r>
      <w:r w:rsidRPr="00B055A1">
        <w:rPr>
          <w:rFonts w:ascii="微軟正黑體" w:eastAsia="微軟正黑體" w:hAnsi="微軟正黑體" w:cs="Times New Roman" w:hint="eastAsia"/>
          <w:szCs w:val="24"/>
        </w:rPr>
        <w:t>，顯示學員們對此課程持正向</w:t>
      </w:r>
      <w:proofErr w:type="gramStart"/>
      <w:r w:rsidRPr="00B055A1">
        <w:rPr>
          <w:rFonts w:ascii="微軟正黑體" w:eastAsia="微軟正黑體" w:hAnsi="微軟正黑體" w:cs="Times New Roman" w:hint="eastAsia"/>
          <w:szCs w:val="24"/>
        </w:rPr>
        <w:t>滿意的</w:t>
      </w:r>
      <w:proofErr w:type="gramEnd"/>
      <w:r w:rsidRPr="00B055A1">
        <w:rPr>
          <w:rFonts w:ascii="微軟正黑體" w:eastAsia="微軟正黑體" w:hAnsi="微軟正黑體" w:cs="Times New Roman" w:hint="eastAsia"/>
          <w:szCs w:val="24"/>
        </w:rPr>
        <w:t>態度，也提供若干建議，做為日後開設培訓課程參考之建議。</w:t>
      </w:r>
    </w:p>
    <w:p w14:paraId="37A12C70" w14:textId="369F829D" w:rsidR="002639B0" w:rsidRDefault="002639B0"/>
    <w:p w14:paraId="20629C13" w14:textId="1CA62F7A" w:rsidR="00B055A1" w:rsidRDefault="00B10191">
      <w:r>
        <w:rPr>
          <w:noProof/>
        </w:rPr>
        <w:drawing>
          <wp:inline distT="0" distB="0" distL="0" distR="0" wp14:anchorId="183E48F4" wp14:editId="2BE8E887">
            <wp:extent cx="2971800" cy="1711325"/>
            <wp:effectExtent l="0" t="0" r="0" b="3175"/>
            <wp:docPr id="188979033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0" cy="1711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B055A1">
        <w:rPr>
          <w:rFonts w:hint="eastAsia"/>
        </w:rPr>
        <w:t xml:space="preserve"> </w:t>
      </w:r>
      <w:r>
        <w:rPr>
          <w:noProof/>
        </w:rPr>
        <w:drawing>
          <wp:inline distT="0" distB="0" distL="0" distR="0" wp14:anchorId="6DE78B2B" wp14:editId="51B51B66">
            <wp:extent cx="2828925" cy="1723052"/>
            <wp:effectExtent l="0" t="0" r="0" b="0"/>
            <wp:docPr id="237130562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5098" cy="173899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ED7DB8" w14:textId="77777777" w:rsidR="000C0D7D" w:rsidRDefault="000C0D7D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</w:p>
    <w:p w14:paraId="6EDABE2E" w14:textId="2AF5709A" w:rsidR="00B055A1" w:rsidRPr="00B055A1" w:rsidRDefault="00B055A1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 w:rsidRPr="00B055A1">
        <w:rPr>
          <w:rFonts w:ascii="微軟正黑體" w:eastAsia="微軟正黑體" w:hAnsi="微軟正黑體" w:cs="Times New Roman" w:hint="eastAsia"/>
          <w:szCs w:val="24"/>
        </w:rPr>
        <w:t>五、檢討與建議</w:t>
      </w:r>
    </w:p>
    <w:p w14:paraId="2DA8F761" w14:textId="565B6102" w:rsidR="00B055A1" w:rsidRPr="00B055A1" w:rsidRDefault="00B055A1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 w:rsidRPr="00B055A1">
        <w:rPr>
          <w:rFonts w:ascii="微軟正黑體" w:eastAsia="微軟正黑體" w:hAnsi="微軟正黑體" w:cs="Times New Roman" w:hint="eastAsia"/>
          <w:szCs w:val="24"/>
        </w:rPr>
        <w:t>(</w:t>
      </w:r>
      <w:proofErr w:type="gramStart"/>
      <w:r w:rsidRPr="00B055A1">
        <w:rPr>
          <w:rFonts w:ascii="微軟正黑體" w:eastAsia="微軟正黑體" w:hAnsi="微軟正黑體" w:cs="Times New Roman" w:hint="eastAsia"/>
          <w:szCs w:val="24"/>
        </w:rPr>
        <w:t>一</w:t>
      </w:r>
      <w:proofErr w:type="gramEnd"/>
      <w:r w:rsidRPr="00B055A1">
        <w:rPr>
          <w:rFonts w:ascii="微軟正黑體" w:eastAsia="微軟正黑體" w:hAnsi="微軟正黑體" w:cs="Times New Roman" w:hint="eastAsia"/>
          <w:szCs w:val="24"/>
        </w:rPr>
        <w:t>)</w:t>
      </w:r>
      <w:r w:rsidRPr="00B055A1">
        <w:rPr>
          <w:rFonts w:ascii="微軟正黑體" w:eastAsia="微軟正黑體" w:hAnsi="微軟正黑體" w:cs="Times New Roman" w:hint="eastAsia"/>
          <w:szCs w:val="24"/>
        </w:rPr>
        <w:tab/>
        <w:t xml:space="preserve"> </w:t>
      </w:r>
      <w:r w:rsidR="001379EC">
        <w:rPr>
          <w:rFonts w:ascii="微軟正黑體" w:eastAsia="微軟正黑體" w:hAnsi="微軟正黑體" w:cs="Times New Roman" w:hint="eastAsia"/>
          <w:szCs w:val="24"/>
        </w:rPr>
        <w:t>針對全盲學員可能需要</w:t>
      </w:r>
      <w:r w:rsidR="009B088A">
        <w:rPr>
          <w:rFonts w:ascii="微軟正黑體" w:eastAsia="微軟正黑體" w:hAnsi="微軟正黑體" w:cs="Times New Roman" w:hint="eastAsia"/>
          <w:szCs w:val="24"/>
        </w:rPr>
        <w:t>安排明眼學員助理</w:t>
      </w:r>
      <w:r w:rsidR="000C0D7D">
        <w:rPr>
          <w:rFonts w:ascii="微軟正黑體" w:eastAsia="微軟正黑體" w:hAnsi="微軟正黑體" w:cs="Times New Roman" w:hint="eastAsia"/>
          <w:szCs w:val="24"/>
        </w:rPr>
        <w:t>或由老師協助</w:t>
      </w:r>
      <w:r w:rsidR="001F551E">
        <w:rPr>
          <w:rFonts w:ascii="微軟正黑體" w:eastAsia="微軟正黑體" w:hAnsi="微軟正黑體" w:cs="Times New Roman" w:hint="eastAsia"/>
          <w:szCs w:val="24"/>
        </w:rPr>
        <w:t>桌上遊戲</w:t>
      </w:r>
      <w:r w:rsidRPr="00B055A1">
        <w:rPr>
          <w:rFonts w:ascii="微軟正黑體" w:eastAsia="微軟正黑體" w:hAnsi="微軟正黑體" w:cs="Times New Roman" w:hint="eastAsia"/>
          <w:szCs w:val="24"/>
        </w:rPr>
        <w:t>。</w:t>
      </w:r>
    </w:p>
    <w:p w14:paraId="46271037" w14:textId="28DDBBC3" w:rsidR="00B055A1" w:rsidRPr="00B055A1" w:rsidRDefault="00B055A1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 w:rsidRPr="00B055A1">
        <w:rPr>
          <w:rFonts w:ascii="微軟正黑體" w:eastAsia="微軟正黑體" w:hAnsi="微軟正黑體" w:cs="Times New Roman" w:hint="eastAsia"/>
          <w:szCs w:val="24"/>
        </w:rPr>
        <w:t>(二)</w:t>
      </w:r>
      <w:r w:rsidRPr="00B055A1">
        <w:rPr>
          <w:rFonts w:ascii="微軟正黑體" w:eastAsia="微軟正黑體" w:hAnsi="微軟正黑體" w:cs="Times New Roman" w:hint="eastAsia"/>
          <w:szCs w:val="24"/>
        </w:rPr>
        <w:tab/>
        <w:t xml:space="preserve"> </w:t>
      </w:r>
      <w:r w:rsidR="005B273F">
        <w:rPr>
          <w:rFonts w:ascii="微軟正黑體" w:eastAsia="微軟正黑體" w:hAnsi="微軟正黑體" w:cs="Times New Roman" w:hint="eastAsia"/>
          <w:szCs w:val="24"/>
        </w:rPr>
        <w:t>課程地點為</w:t>
      </w:r>
      <w:r w:rsidR="001379EC">
        <w:rPr>
          <w:rFonts w:ascii="微軟正黑體" w:eastAsia="微軟正黑體" w:hAnsi="微軟正黑體" w:cs="Times New Roman" w:hint="eastAsia"/>
          <w:szCs w:val="24"/>
        </w:rPr>
        <w:t>資源教室</w:t>
      </w:r>
      <w:r w:rsidR="005B273F">
        <w:rPr>
          <w:rFonts w:ascii="微軟正黑體" w:eastAsia="微軟正黑體" w:hAnsi="微軟正黑體" w:cs="Times New Roman" w:hint="eastAsia"/>
          <w:szCs w:val="24"/>
        </w:rPr>
        <w:t>，</w:t>
      </w:r>
      <w:r w:rsidR="001379EC">
        <w:rPr>
          <w:rFonts w:ascii="微軟正黑體" w:eastAsia="微軟正黑體" w:hAnsi="微軟正黑體" w:cs="Times New Roman" w:hint="eastAsia"/>
          <w:szCs w:val="24"/>
        </w:rPr>
        <w:t>空間與硬體設施安排得宜，與輔導老師及學員聯繫便利</w:t>
      </w:r>
      <w:r w:rsidRPr="00B055A1">
        <w:rPr>
          <w:rFonts w:ascii="微軟正黑體" w:eastAsia="微軟正黑體" w:hAnsi="微軟正黑體" w:cs="Times New Roman" w:hint="eastAsia"/>
          <w:szCs w:val="24"/>
        </w:rPr>
        <w:t>。</w:t>
      </w:r>
    </w:p>
    <w:p w14:paraId="082CEA71" w14:textId="77777777" w:rsidR="000C0D7D" w:rsidRDefault="00B055A1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 w:rsidRPr="00B055A1">
        <w:rPr>
          <w:rFonts w:ascii="微軟正黑體" w:eastAsia="微軟正黑體" w:hAnsi="微軟正黑體" w:cs="Times New Roman" w:hint="eastAsia"/>
          <w:szCs w:val="24"/>
        </w:rPr>
        <w:t>(三)</w:t>
      </w:r>
      <w:r w:rsidRPr="00B055A1">
        <w:rPr>
          <w:rFonts w:ascii="微軟正黑體" w:eastAsia="微軟正黑體" w:hAnsi="微軟正黑體" w:cs="Times New Roman" w:hint="eastAsia"/>
          <w:szCs w:val="24"/>
        </w:rPr>
        <w:tab/>
        <w:t xml:space="preserve"> </w:t>
      </w:r>
      <w:r w:rsidR="001379EC">
        <w:rPr>
          <w:rFonts w:ascii="微軟正黑體" w:eastAsia="微軟正黑體" w:hAnsi="微軟正黑體" w:cs="Times New Roman" w:hint="eastAsia"/>
          <w:szCs w:val="24"/>
        </w:rPr>
        <w:t>輔導老師建議未來可以跟</w:t>
      </w:r>
      <w:r w:rsidR="000C0D7D">
        <w:rPr>
          <w:rFonts w:ascii="微軟正黑體" w:eastAsia="微軟正黑體" w:hAnsi="微軟正黑體" w:cs="Times New Roman" w:hint="eastAsia"/>
          <w:szCs w:val="24"/>
        </w:rPr>
        <w:t>結合外部身心障礙職業重建中心、企業參訪或搭配陪同面試</w:t>
      </w:r>
    </w:p>
    <w:p w14:paraId="6FC968CD" w14:textId="01B275A0" w:rsidR="00B055A1" w:rsidRPr="00B055A1" w:rsidRDefault="000C0D7D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>
        <w:rPr>
          <w:rFonts w:ascii="微軟正黑體" w:eastAsia="微軟正黑體" w:hAnsi="微軟正黑體" w:cs="Times New Roman" w:hint="eastAsia"/>
          <w:szCs w:val="24"/>
        </w:rPr>
        <w:t xml:space="preserve">     等，累積學生實戰經驗。</w:t>
      </w:r>
    </w:p>
    <w:p w14:paraId="402E1630" w14:textId="1CC67C7B" w:rsidR="00B055A1" w:rsidRPr="000C0D7D" w:rsidRDefault="00B055A1"/>
    <w:p w14:paraId="041E2154" w14:textId="77777777" w:rsidR="001379EC" w:rsidRDefault="001379EC"/>
    <w:p w14:paraId="136481A0" w14:textId="77777777" w:rsidR="000C0D7D" w:rsidRPr="00DC5653" w:rsidRDefault="000C0D7D">
      <w:pPr>
        <w:rPr>
          <w:rFonts w:hint="eastAsia"/>
        </w:rPr>
      </w:pPr>
    </w:p>
    <w:tbl>
      <w:tblPr>
        <w:tblW w:w="5120" w:type="pct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68"/>
        <w:gridCol w:w="4933"/>
      </w:tblGrid>
      <w:tr w:rsidR="00B055A1" w:rsidRPr="00B055A1" w14:paraId="1BF47AEB" w14:textId="77777777" w:rsidTr="00210E15">
        <w:trPr>
          <w:trHeight w:val="552"/>
        </w:trPr>
        <w:tc>
          <w:tcPr>
            <w:tcW w:w="5000" w:type="pct"/>
            <w:gridSpan w:val="2"/>
            <w:shd w:val="clear" w:color="auto" w:fill="FFFF99"/>
            <w:vAlign w:val="center"/>
          </w:tcPr>
          <w:p w14:paraId="1EC8E48B" w14:textId="77777777" w:rsidR="00B055A1" w:rsidRPr="00B055A1" w:rsidRDefault="00B055A1" w:rsidP="00B055A1">
            <w:pPr>
              <w:jc w:val="center"/>
              <w:rPr>
                <w:rFonts w:ascii="標楷體" w:eastAsia="標楷體" w:hAnsi="標楷體" w:cs="Times New Roman"/>
                <w:b/>
                <w:sz w:val="26"/>
                <w:szCs w:val="26"/>
              </w:rPr>
            </w:pPr>
            <w:r w:rsidRPr="00B055A1">
              <w:rPr>
                <w:rFonts w:ascii="標楷體" w:eastAsia="標楷體" w:hAnsi="標楷體" w:cs="Times New Roman" w:hint="eastAsia"/>
                <w:b/>
                <w:sz w:val="26"/>
                <w:szCs w:val="26"/>
              </w:rPr>
              <w:lastRenderedPageBreak/>
              <w:t>活   動   照   片</w:t>
            </w:r>
          </w:p>
        </w:tc>
      </w:tr>
      <w:tr w:rsidR="00B055A1" w:rsidRPr="00B055A1" w14:paraId="1625F335" w14:textId="77777777" w:rsidTr="00210E15">
        <w:trPr>
          <w:trHeight w:val="2435"/>
        </w:trPr>
        <w:tc>
          <w:tcPr>
            <w:tcW w:w="2582" w:type="pct"/>
            <w:vAlign w:val="center"/>
          </w:tcPr>
          <w:p w14:paraId="0D1C5BB9" w14:textId="2B29C950" w:rsidR="00B055A1" w:rsidRPr="00B055A1" w:rsidRDefault="008A10F6" w:rsidP="00B055A1">
            <w:pPr>
              <w:rPr>
                <w:rFonts w:ascii="標楷體" w:eastAsia="標楷體" w:hAnsi="標楷體" w:cs="Times New Roman"/>
                <w:sz w:val="26"/>
                <w:szCs w:val="26"/>
              </w:rPr>
            </w:pPr>
            <w:r>
              <w:rPr>
                <w:rFonts w:ascii="標楷體" w:eastAsia="標楷體" w:hAnsi="標楷體" w:cs="Times New Roman" w:hint="eastAsia"/>
                <w:noProof/>
                <w:sz w:val="26"/>
                <w:szCs w:val="26"/>
              </w:rPr>
              <w:drawing>
                <wp:inline distT="0" distB="0" distL="0" distR="0" wp14:anchorId="1B9DE7C9" wp14:editId="58AF21EB">
                  <wp:extent cx="3209925" cy="2257425"/>
                  <wp:effectExtent l="0" t="0" r="9525" b="9525"/>
                  <wp:docPr id="977447522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09925" cy="2257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8" w:type="pct"/>
            <w:vAlign w:val="center"/>
          </w:tcPr>
          <w:p w14:paraId="13F76D3A" w14:textId="20B836AA" w:rsidR="00B055A1" w:rsidRPr="00B055A1" w:rsidRDefault="008A10F6" w:rsidP="00B055A1">
            <w:pPr>
              <w:rPr>
                <w:rFonts w:ascii="標楷體" w:eastAsia="標楷體" w:hAnsi="標楷體" w:cs="Times New Roman"/>
                <w:sz w:val="26"/>
                <w:szCs w:val="26"/>
              </w:rPr>
            </w:pPr>
            <w:r>
              <w:rPr>
                <w:rFonts w:ascii="標楷體" w:eastAsia="標楷體" w:hAnsi="標楷體" w:cs="Times New Roman" w:hint="eastAsia"/>
                <w:noProof/>
                <w:sz w:val="26"/>
                <w:szCs w:val="26"/>
              </w:rPr>
              <w:drawing>
                <wp:inline distT="0" distB="0" distL="0" distR="0" wp14:anchorId="70B2C8C5" wp14:editId="6CA38841">
                  <wp:extent cx="2981325" cy="2238375"/>
                  <wp:effectExtent l="0" t="0" r="9525" b="9525"/>
                  <wp:docPr id="1399647916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81325" cy="2238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055A1" w:rsidRPr="00B055A1" w14:paraId="3641535B" w14:textId="77777777" w:rsidTr="00210E15">
        <w:trPr>
          <w:trHeight w:val="188"/>
        </w:trPr>
        <w:tc>
          <w:tcPr>
            <w:tcW w:w="2582" w:type="pct"/>
            <w:vAlign w:val="center"/>
          </w:tcPr>
          <w:p w14:paraId="48F00761" w14:textId="4C957ACE" w:rsidR="00B055A1" w:rsidRPr="00B055A1" w:rsidRDefault="008A10F6" w:rsidP="00B055A1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講師說明不同溝通情境</w:t>
            </w:r>
          </w:p>
        </w:tc>
        <w:tc>
          <w:tcPr>
            <w:tcW w:w="2418" w:type="pct"/>
            <w:vAlign w:val="center"/>
          </w:tcPr>
          <w:p w14:paraId="3B57E6E3" w14:textId="2560930F" w:rsidR="00B055A1" w:rsidRPr="00B055A1" w:rsidRDefault="00E82758" w:rsidP="00B055A1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個案</w:t>
            </w:r>
            <w:r w:rsidR="00B055A1" w:rsidRPr="00B055A1">
              <w:rPr>
                <w:rFonts w:ascii="標楷體" w:eastAsia="標楷體" w:hAnsi="標楷體" w:cs="Times New Roman" w:hint="eastAsia"/>
                <w:szCs w:val="24"/>
              </w:rPr>
              <w:t>學員進</w:t>
            </w:r>
            <w:r w:rsidR="00066A90">
              <w:rPr>
                <w:rFonts w:ascii="標楷體" w:eastAsia="標楷體" w:hAnsi="標楷體" w:cs="Times New Roman" w:hint="eastAsia"/>
                <w:szCs w:val="24"/>
              </w:rPr>
              <w:t>行</w:t>
            </w:r>
            <w:r w:rsidR="00B10191">
              <w:rPr>
                <w:rFonts w:ascii="標楷體" w:eastAsia="標楷體" w:hAnsi="標楷體" w:cs="Times New Roman" w:hint="eastAsia"/>
                <w:szCs w:val="24"/>
              </w:rPr>
              <w:t>職</w:t>
            </w:r>
            <w:proofErr w:type="gramStart"/>
            <w:r w:rsidR="00B10191">
              <w:rPr>
                <w:rFonts w:ascii="標楷體" w:eastAsia="標楷體" w:hAnsi="標楷體" w:cs="Times New Roman" w:hint="eastAsia"/>
                <w:szCs w:val="24"/>
              </w:rPr>
              <w:t>涯</w:t>
            </w:r>
            <w:proofErr w:type="gramEnd"/>
            <w:r w:rsidR="00B10191">
              <w:rPr>
                <w:rFonts w:ascii="標楷體" w:eastAsia="標楷體" w:hAnsi="標楷體" w:cs="Times New Roman" w:hint="eastAsia"/>
                <w:szCs w:val="24"/>
              </w:rPr>
              <w:t>測驗與</w:t>
            </w:r>
            <w:r w:rsidR="00066A90">
              <w:rPr>
                <w:rFonts w:ascii="標楷體" w:eastAsia="標楷體" w:hAnsi="標楷體" w:cs="Times New Roman" w:hint="eastAsia"/>
                <w:szCs w:val="24"/>
              </w:rPr>
              <w:t>評估</w:t>
            </w:r>
          </w:p>
        </w:tc>
      </w:tr>
      <w:tr w:rsidR="00B055A1" w:rsidRPr="00B055A1" w14:paraId="2416F59B" w14:textId="77777777" w:rsidTr="00210E15">
        <w:trPr>
          <w:trHeight w:val="2336"/>
        </w:trPr>
        <w:tc>
          <w:tcPr>
            <w:tcW w:w="2582" w:type="pct"/>
            <w:vAlign w:val="center"/>
          </w:tcPr>
          <w:p w14:paraId="03278914" w14:textId="7F05FC95" w:rsidR="00B055A1" w:rsidRPr="00B055A1" w:rsidRDefault="000C0D7D" w:rsidP="00B055A1">
            <w:pPr>
              <w:adjustRightInd w:val="0"/>
              <w:snapToGrid w:val="0"/>
              <w:ind w:leftChars="-45" w:hangingChars="45" w:hanging="108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 w:rsidR="008A10F6">
              <w:rPr>
                <w:rFonts w:ascii="Times New Roman" w:eastAsia="標楷體" w:hAnsi="Times New Roman" w:cs="Times New Roman" w:hint="eastAsia"/>
                <w:noProof/>
                <w:szCs w:val="24"/>
              </w:rPr>
              <w:drawing>
                <wp:inline distT="0" distB="0" distL="0" distR="0" wp14:anchorId="57A5356E" wp14:editId="7B28F09C">
                  <wp:extent cx="3209925" cy="2343150"/>
                  <wp:effectExtent l="0" t="0" r="9525" b="0"/>
                  <wp:docPr id="664921393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09925" cy="2343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8" w:type="pct"/>
            <w:vAlign w:val="center"/>
          </w:tcPr>
          <w:p w14:paraId="1EC26E87" w14:textId="70CD6575" w:rsidR="00B055A1" w:rsidRPr="00B055A1" w:rsidRDefault="008A10F6" w:rsidP="00B055A1">
            <w:pPr>
              <w:ind w:leftChars="-52" w:hangingChars="52" w:hanging="125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noProof/>
                <w:szCs w:val="24"/>
              </w:rPr>
              <w:drawing>
                <wp:inline distT="0" distB="0" distL="0" distR="0" wp14:anchorId="0D1E43E5" wp14:editId="1D9513E5">
                  <wp:extent cx="2981325" cy="2343150"/>
                  <wp:effectExtent l="0" t="0" r="9525" b="0"/>
                  <wp:docPr id="132511677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81325" cy="2343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055A1" w:rsidRPr="00B055A1" w14:paraId="312F04DD" w14:textId="77777777" w:rsidTr="00210E15">
        <w:trPr>
          <w:trHeight w:val="272"/>
        </w:trPr>
        <w:tc>
          <w:tcPr>
            <w:tcW w:w="2582" w:type="pct"/>
            <w:vAlign w:val="center"/>
          </w:tcPr>
          <w:p w14:paraId="1FD90D82" w14:textId="642584D1" w:rsidR="00B055A1" w:rsidRPr="00B055A1" w:rsidRDefault="00B10191" w:rsidP="00B10191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 xml:space="preserve">       </w:t>
            </w:r>
            <w:r w:rsidR="00345238">
              <w:rPr>
                <w:rFonts w:ascii="Times New Roman" w:eastAsia="標楷體" w:hAnsi="Times New Roman" w:cs="Times New Roman" w:hint="eastAsia"/>
                <w:szCs w:val="24"/>
              </w:rPr>
              <w:t xml:space="preserve">  </w:t>
            </w:r>
            <w:r w:rsidR="00B138A2">
              <w:rPr>
                <w:rFonts w:ascii="Times New Roman" w:eastAsia="標楷體" w:hAnsi="Times New Roman" w:cs="Times New Roman" w:hint="eastAsia"/>
                <w:szCs w:val="24"/>
              </w:rPr>
              <w:t>新生啟航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職</w:t>
            </w:r>
            <w:proofErr w:type="gramStart"/>
            <w:r>
              <w:rPr>
                <w:rFonts w:ascii="Times New Roman" w:eastAsia="標楷體" w:hAnsi="Times New Roman" w:cs="Times New Roman" w:hint="eastAsia"/>
                <w:szCs w:val="24"/>
              </w:rPr>
              <w:t>涯</w:t>
            </w:r>
            <w:proofErr w:type="gramEnd"/>
            <w:r w:rsidR="00B138A2">
              <w:rPr>
                <w:rFonts w:ascii="Times New Roman" w:eastAsia="標楷體" w:hAnsi="Times New Roman" w:cs="Times New Roman" w:hint="eastAsia"/>
                <w:szCs w:val="24"/>
              </w:rPr>
              <w:t>團體作坊</w:t>
            </w:r>
          </w:p>
        </w:tc>
        <w:tc>
          <w:tcPr>
            <w:tcW w:w="2418" w:type="pct"/>
            <w:vAlign w:val="center"/>
          </w:tcPr>
          <w:p w14:paraId="64E7F1AA" w14:textId="289685A3" w:rsidR="00B055A1" w:rsidRPr="00B055A1" w:rsidRDefault="00345238" w:rsidP="00B055A1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透過</w:t>
            </w:r>
            <w:r w:rsidR="00B138A2">
              <w:rPr>
                <w:rFonts w:ascii="Times New Roman" w:eastAsia="標楷體" w:hAnsi="Times New Roman" w:cs="Times New Roman" w:hint="eastAsia"/>
                <w:szCs w:val="24"/>
              </w:rPr>
              <w:t>老師引導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了解個案生涯興趣</w:t>
            </w:r>
          </w:p>
        </w:tc>
      </w:tr>
    </w:tbl>
    <w:p w14:paraId="5A744F94" w14:textId="77777777" w:rsidR="00B055A1" w:rsidRPr="00B055A1" w:rsidRDefault="00B055A1"/>
    <w:sectPr w:rsidR="00B055A1" w:rsidRPr="00B055A1" w:rsidSect="002639B0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C8043AB" w14:textId="77777777" w:rsidR="008859A5" w:rsidRDefault="008859A5" w:rsidP="002639B0">
      <w:r>
        <w:separator/>
      </w:r>
    </w:p>
  </w:endnote>
  <w:endnote w:type="continuationSeparator" w:id="0">
    <w:p w14:paraId="10CE16C4" w14:textId="77777777" w:rsidR="008859A5" w:rsidRDefault="008859A5" w:rsidP="002639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0EC8651" w14:textId="77777777" w:rsidR="008859A5" w:rsidRDefault="008859A5" w:rsidP="002639B0">
      <w:r>
        <w:separator/>
      </w:r>
    </w:p>
  </w:footnote>
  <w:footnote w:type="continuationSeparator" w:id="0">
    <w:p w14:paraId="5EE598A3" w14:textId="77777777" w:rsidR="008859A5" w:rsidRDefault="008859A5" w:rsidP="002639B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763E19"/>
    <w:rsid w:val="00066A90"/>
    <w:rsid w:val="00076A13"/>
    <w:rsid w:val="000C0D7D"/>
    <w:rsid w:val="000D1808"/>
    <w:rsid w:val="001352DE"/>
    <w:rsid w:val="001379EC"/>
    <w:rsid w:val="00161870"/>
    <w:rsid w:val="00173E88"/>
    <w:rsid w:val="00173F07"/>
    <w:rsid w:val="001A30E9"/>
    <w:rsid w:val="001F551E"/>
    <w:rsid w:val="00202697"/>
    <w:rsid w:val="00231AFB"/>
    <w:rsid w:val="00250BA4"/>
    <w:rsid w:val="002639B0"/>
    <w:rsid w:val="00281AA1"/>
    <w:rsid w:val="00286C1E"/>
    <w:rsid w:val="00326F82"/>
    <w:rsid w:val="00345238"/>
    <w:rsid w:val="004074F0"/>
    <w:rsid w:val="004328FD"/>
    <w:rsid w:val="00464C15"/>
    <w:rsid w:val="004972FE"/>
    <w:rsid w:val="005B273F"/>
    <w:rsid w:val="005E59A5"/>
    <w:rsid w:val="006073C4"/>
    <w:rsid w:val="006259F9"/>
    <w:rsid w:val="006357B1"/>
    <w:rsid w:val="00666ABE"/>
    <w:rsid w:val="006B1DF4"/>
    <w:rsid w:val="00763E19"/>
    <w:rsid w:val="00791A6A"/>
    <w:rsid w:val="007F1E7A"/>
    <w:rsid w:val="007F28C4"/>
    <w:rsid w:val="008543E7"/>
    <w:rsid w:val="008859A5"/>
    <w:rsid w:val="008A10F6"/>
    <w:rsid w:val="008A2E4C"/>
    <w:rsid w:val="00925B7C"/>
    <w:rsid w:val="00926C37"/>
    <w:rsid w:val="009749EC"/>
    <w:rsid w:val="009810B5"/>
    <w:rsid w:val="009B088A"/>
    <w:rsid w:val="009B7F2C"/>
    <w:rsid w:val="009F42A1"/>
    <w:rsid w:val="00B055A1"/>
    <w:rsid w:val="00B06032"/>
    <w:rsid w:val="00B10191"/>
    <w:rsid w:val="00B138A2"/>
    <w:rsid w:val="00B471DD"/>
    <w:rsid w:val="00B92E7C"/>
    <w:rsid w:val="00B94187"/>
    <w:rsid w:val="00C76D46"/>
    <w:rsid w:val="00C8203E"/>
    <w:rsid w:val="00CA53CD"/>
    <w:rsid w:val="00D10633"/>
    <w:rsid w:val="00D10F0A"/>
    <w:rsid w:val="00D9636C"/>
    <w:rsid w:val="00D96F19"/>
    <w:rsid w:val="00DC2A45"/>
    <w:rsid w:val="00DC5653"/>
    <w:rsid w:val="00E64161"/>
    <w:rsid w:val="00E64C64"/>
    <w:rsid w:val="00E7519D"/>
    <w:rsid w:val="00E82758"/>
    <w:rsid w:val="00EA76B6"/>
    <w:rsid w:val="00EB006D"/>
    <w:rsid w:val="00ED7482"/>
    <w:rsid w:val="00EE2DA7"/>
    <w:rsid w:val="00F04F77"/>
    <w:rsid w:val="00F42F44"/>
    <w:rsid w:val="00F52430"/>
    <w:rsid w:val="00F671E4"/>
    <w:rsid w:val="00FE35AF"/>
    <w:rsid w:val="00FE71B8"/>
    <w:rsid w:val="00FF3D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2B930BD"/>
  <w15:chartTrackingRefBased/>
  <w15:docId w15:val="{BAD2596D-D382-4049-9E3C-3D6ED57ABA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639B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639B0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639B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639B0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7795</TotalTime>
  <Pages>3</Pages>
  <Words>147</Words>
  <Characters>843</Characters>
  <Application>Microsoft Office Word</Application>
  <DocSecurity>0</DocSecurity>
  <Lines>7</Lines>
  <Paragraphs>1</Paragraphs>
  <ScaleCrop>false</ScaleCrop>
  <Company/>
  <LinksUpToDate>false</LinksUpToDate>
  <CharactersWithSpaces>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張閎霖</dc:creator>
  <cp:keywords/>
  <dc:description/>
  <cp:lastModifiedBy>張閎霖</cp:lastModifiedBy>
  <cp:revision>35</cp:revision>
  <dcterms:created xsi:type="dcterms:W3CDTF">2023-05-22T03:35:00Z</dcterms:created>
  <dcterms:modified xsi:type="dcterms:W3CDTF">2024-12-04T02:44:00Z</dcterms:modified>
</cp:coreProperties>
</file>